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A3" w:rsidRPr="00F571D9" w:rsidRDefault="00A804A3" w:rsidP="00A804A3">
      <w:pPr>
        <w:spacing w:before="100" w:beforeAutospacing="1" w:after="100" w:afterAutospacing="1"/>
        <w:jc w:val="center"/>
        <w:rPr>
          <w:rFonts w:ascii="Century Gothic" w:hAnsi="Century Gothic"/>
          <w:b/>
          <w:color w:val="C0C0C0"/>
          <w:sz w:val="90"/>
          <w:szCs w:val="48"/>
        </w:rPr>
      </w:pPr>
      <w:r w:rsidRPr="000E337A">
        <w:rPr>
          <w:noProof/>
          <w:lang w:eastAsia="en-GB"/>
        </w:rPr>
        <w:drawing>
          <wp:inline distT="0" distB="0" distL="0" distR="0" wp14:anchorId="555DA7E7" wp14:editId="04FF2349">
            <wp:extent cx="1762125" cy="1762125"/>
            <wp:effectExtent l="0" t="0" r="9525" b="9525"/>
            <wp:docPr id="1" name="Picture 1"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7D2B1F">
        <w:rPr>
          <w:rFonts w:ascii="Century Gothic" w:hAnsi="Century Gothic"/>
          <w:b/>
          <w:color w:val="C0C0C0"/>
          <w:sz w:val="90"/>
          <w:szCs w:val="48"/>
        </w:rPr>
        <w:br w:type="textWrapping" w:clear="all"/>
      </w:r>
    </w:p>
    <w:p w:rsidR="00A804A3" w:rsidRDefault="00A804A3" w:rsidP="00A804A3">
      <w:pPr>
        <w:jc w:val="center"/>
        <w:rPr>
          <w:rFonts w:ascii="Century Gothic" w:hAnsi="Century Gothic"/>
          <w:b/>
          <w:sz w:val="72"/>
          <w:szCs w:val="72"/>
        </w:rPr>
      </w:pPr>
      <w:r>
        <w:rPr>
          <w:rFonts w:ascii="Century Gothic" w:hAnsi="Century Gothic"/>
          <w:b/>
          <w:sz w:val="72"/>
          <w:szCs w:val="72"/>
        </w:rPr>
        <w:t>SMSC</w:t>
      </w:r>
      <w:r w:rsidRPr="00E63110">
        <w:rPr>
          <w:rFonts w:ascii="Century Gothic" w:hAnsi="Century Gothic"/>
          <w:b/>
          <w:sz w:val="72"/>
          <w:szCs w:val="72"/>
        </w:rPr>
        <w:t xml:space="preserve"> Policy</w:t>
      </w:r>
    </w:p>
    <w:p w:rsidR="00A804A3" w:rsidRPr="00E63110" w:rsidRDefault="00A804A3" w:rsidP="00A804A3">
      <w:pPr>
        <w:jc w:val="center"/>
        <w:rPr>
          <w:rFonts w:ascii="Century Gothic" w:hAnsi="Century Gothic"/>
          <w:sz w:val="72"/>
          <w:szCs w:val="72"/>
        </w:rPr>
      </w:pPr>
    </w:p>
    <w:p w:rsidR="00A804A3" w:rsidRPr="007D2B1F" w:rsidRDefault="00A804A3" w:rsidP="00A804A3">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A804A3" w:rsidRPr="00E63110" w:rsidTr="002550D3">
        <w:trPr>
          <w:trHeight w:val="296"/>
          <w:jc w:val="center"/>
        </w:trPr>
        <w:tc>
          <w:tcPr>
            <w:tcW w:w="1894" w:type="dxa"/>
            <w:tcBorders>
              <w:top w:val="nil"/>
              <w:left w:val="nil"/>
              <w:bottom w:val="single" w:sz="4" w:space="0" w:color="C0C0C0"/>
              <w:right w:val="single" w:sz="4" w:space="0" w:color="C0C0C0"/>
            </w:tcBorders>
            <w:vAlign w:val="center"/>
          </w:tcPr>
          <w:p w:rsidR="00A804A3" w:rsidRPr="00E63110" w:rsidRDefault="00A804A3" w:rsidP="002550D3">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A804A3" w:rsidRPr="00E63110" w:rsidTr="002550D3">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A804A3" w:rsidRPr="00BE1ACE" w:rsidRDefault="00A804A3" w:rsidP="002550D3">
            <w:pPr>
              <w:pStyle w:val="Footer"/>
              <w:spacing w:before="60" w:after="60"/>
              <w:ind w:left="179"/>
              <w:rPr>
                <w:rFonts w:ascii="Century Gothic" w:hAnsi="Century Gothic" w:cs="Arial"/>
                <w:sz w:val="16"/>
                <w:szCs w:val="16"/>
              </w:rPr>
            </w:pPr>
            <w:r>
              <w:rPr>
                <w:rFonts w:ascii="Century Gothic" w:hAnsi="Century Gothic" w:cs="Arial"/>
                <w:sz w:val="16"/>
                <w:szCs w:val="16"/>
              </w:rPr>
              <w:t>G Marchant</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A804A3" w:rsidRPr="00E63110" w:rsidRDefault="00A804A3" w:rsidP="002550D3">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A804A3" w:rsidRPr="00BE1ACE" w:rsidRDefault="00A804A3" w:rsidP="002550D3">
            <w:pPr>
              <w:pStyle w:val="Footer"/>
              <w:spacing w:before="60" w:after="60"/>
              <w:ind w:left="179"/>
              <w:rPr>
                <w:rFonts w:ascii="Century Gothic" w:hAnsi="Century Gothic" w:cs="Arial"/>
                <w:sz w:val="16"/>
                <w:szCs w:val="16"/>
              </w:rPr>
            </w:pPr>
            <w:r>
              <w:rPr>
                <w:rFonts w:ascii="Century Gothic" w:hAnsi="Century Gothic" w:cs="Arial"/>
                <w:sz w:val="16"/>
                <w:szCs w:val="16"/>
              </w:rPr>
              <w:t>March 2018</w:t>
            </w:r>
          </w:p>
        </w:tc>
      </w:tr>
      <w:tr w:rsidR="00A804A3" w:rsidRPr="00E63110" w:rsidTr="002550D3">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A804A3" w:rsidRPr="00F72BD7" w:rsidRDefault="00A804A3" w:rsidP="002550D3">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A804A3" w:rsidRPr="00E63110" w:rsidRDefault="00A804A3" w:rsidP="002550D3">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A804A3" w:rsidRPr="00E63110" w:rsidRDefault="00A804A3" w:rsidP="002550D3">
            <w:pPr>
              <w:pStyle w:val="Footer"/>
              <w:spacing w:before="60" w:after="60"/>
              <w:ind w:left="179"/>
              <w:rPr>
                <w:rFonts w:ascii="Century Gothic" w:hAnsi="Century Gothic" w:cs="Arial"/>
                <w:sz w:val="16"/>
                <w:szCs w:val="16"/>
              </w:rPr>
            </w:pPr>
          </w:p>
        </w:tc>
      </w:tr>
      <w:tr w:rsidR="00A804A3" w:rsidRPr="00E63110" w:rsidTr="002550D3">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A804A3" w:rsidRPr="00F72BD7" w:rsidRDefault="00A804A3" w:rsidP="002550D3">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A804A3" w:rsidRPr="00E63110" w:rsidRDefault="00A804A3" w:rsidP="002550D3">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A804A3" w:rsidRPr="00E63110" w:rsidRDefault="00A804A3" w:rsidP="002550D3">
            <w:pPr>
              <w:pStyle w:val="Footer"/>
              <w:spacing w:before="60" w:after="60"/>
              <w:ind w:left="179"/>
              <w:rPr>
                <w:rFonts w:ascii="Century Gothic" w:hAnsi="Century Gothic" w:cs="Arial"/>
                <w:sz w:val="16"/>
                <w:szCs w:val="16"/>
              </w:rPr>
            </w:pPr>
          </w:p>
        </w:tc>
      </w:tr>
      <w:tr w:rsidR="00A804A3" w:rsidRPr="00E63110" w:rsidTr="002550D3">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 </w:t>
            </w:r>
            <w:r>
              <w:rPr>
                <w:rFonts w:ascii="Century Gothic" w:hAnsi="Century Gothic" w:cs="Arial"/>
                <w:sz w:val="16"/>
                <w:szCs w:val="16"/>
              </w:rPr>
              <w:t>Spiritual, Social, Moral and Cultural Development</w:t>
            </w:r>
          </w:p>
        </w:tc>
      </w:tr>
      <w:tr w:rsidR="00A804A3" w:rsidRPr="00E63110" w:rsidTr="002550D3">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A804A3" w:rsidRPr="00E63110" w:rsidRDefault="00896A3D" w:rsidP="002550D3">
            <w:pPr>
              <w:pStyle w:val="Footer"/>
              <w:spacing w:before="60" w:after="60"/>
              <w:rPr>
                <w:rFonts w:ascii="Century Gothic" w:hAnsi="Century Gothic" w:cs="Arial"/>
                <w:sz w:val="16"/>
                <w:szCs w:val="16"/>
              </w:rPr>
            </w:pPr>
            <w:r>
              <w:rPr>
                <w:rFonts w:ascii="Century Gothic" w:hAnsi="Century Gothic" w:cs="Arial"/>
                <w:sz w:val="16"/>
                <w:szCs w:val="16"/>
              </w:rPr>
              <w:t>March 2021</w:t>
            </w:r>
            <w:bookmarkStart w:id="0" w:name="_GoBack"/>
            <w:bookmarkEnd w:id="0"/>
          </w:p>
        </w:tc>
      </w:tr>
    </w:tbl>
    <w:p w:rsidR="00A804A3" w:rsidRDefault="00A804A3" w:rsidP="00A804A3">
      <w:pPr>
        <w:rPr>
          <w:b/>
          <w:bCs/>
        </w:rPr>
      </w:pPr>
    </w:p>
    <w:p w:rsidR="00A804A3" w:rsidRDefault="00A804A3" w:rsidP="00A804A3">
      <w:pPr>
        <w:rPr>
          <w:b/>
          <w:bCs/>
        </w:rPr>
      </w:pPr>
    </w:p>
    <w:p w:rsidR="00A804A3" w:rsidRDefault="00A804A3" w:rsidP="00A804A3">
      <w:pPr>
        <w:rPr>
          <w:b/>
          <w:bCs/>
        </w:rPr>
      </w:pPr>
    </w:p>
    <w:p w:rsidR="00A804A3" w:rsidRDefault="00A804A3" w:rsidP="00A804A3">
      <w:pPr>
        <w:rPr>
          <w:b/>
          <w:bCs/>
        </w:rPr>
      </w:pPr>
    </w:p>
    <w:p w:rsidR="00A804A3" w:rsidRPr="006C736C" w:rsidRDefault="00A804A3" w:rsidP="00A804A3">
      <w:pPr>
        <w:rPr>
          <w:b/>
          <w:bCs/>
        </w:rPr>
      </w:pPr>
    </w:p>
    <w:p w:rsidR="00A804A3" w:rsidRPr="00A804A3" w:rsidRDefault="00A804A3" w:rsidP="00A804A3">
      <w:r w:rsidRPr="006C736C">
        <w:t> </w:t>
      </w:r>
    </w:p>
    <w:p w:rsidR="00A804A3" w:rsidRDefault="00A804A3" w:rsidP="00A27A29">
      <w:pPr>
        <w:pStyle w:val="NormalWeb"/>
        <w:shd w:val="clear" w:color="auto" w:fill="FFFFFF"/>
        <w:rPr>
          <w:lang w:val="en-US"/>
        </w:rPr>
      </w:pPr>
    </w:p>
    <w:p w:rsidR="00A804A3" w:rsidRDefault="00A804A3" w:rsidP="00A27A29">
      <w:pPr>
        <w:pStyle w:val="NormalWeb"/>
        <w:shd w:val="clear" w:color="auto" w:fill="FFFFFF"/>
        <w:rPr>
          <w:lang w:val="en-US"/>
        </w:rPr>
      </w:pPr>
    </w:p>
    <w:p w:rsidR="00A27A29" w:rsidRPr="00A804A3" w:rsidRDefault="00A27A29"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lang w:val="en-US"/>
        </w:rPr>
        <w:lastRenderedPageBreak/>
        <w:t>Our Vision –</w:t>
      </w:r>
      <w:r w:rsidRPr="00A804A3">
        <w:rPr>
          <w:rFonts w:ascii="Century Gothic" w:hAnsi="Century Gothic"/>
          <w:sz w:val="22"/>
          <w:szCs w:val="22"/>
          <w:lang w:val="en-US"/>
        </w:rPr>
        <w:br/>
        <w:t>Through a positive caring environment, we provide the opportunity for every child to reach their full potential. We embrace Christian values and ensure all children are ready for their next steps.</w:t>
      </w:r>
      <w:r w:rsidR="00573E4B" w:rsidRPr="00A804A3">
        <w:rPr>
          <w:rFonts w:ascii="Century Gothic" w:hAnsi="Century Gothic"/>
          <w:sz w:val="22"/>
          <w:szCs w:val="22"/>
          <w:lang w:val="en-US"/>
        </w:rPr>
        <w:t xml:space="preserve"> We ensure that British Val</w:t>
      </w:r>
      <w:r w:rsidR="00AE530B" w:rsidRPr="00A804A3">
        <w:rPr>
          <w:rFonts w:ascii="Century Gothic" w:hAnsi="Century Gothic"/>
          <w:sz w:val="22"/>
          <w:szCs w:val="22"/>
          <w:lang w:val="en-US"/>
        </w:rPr>
        <w:t xml:space="preserve">ues are embedded into all we do </w:t>
      </w:r>
      <w:r w:rsidR="00573E4B" w:rsidRPr="00A804A3">
        <w:rPr>
          <w:rFonts w:ascii="Century Gothic" w:hAnsi="Century Gothic"/>
          <w:sz w:val="22"/>
          <w:szCs w:val="22"/>
          <w:lang w:val="en-US"/>
        </w:rPr>
        <w:t>(see British Values Policy)</w:t>
      </w:r>
      <w:r w:rsidR="00AE530B" w:rsidRPr="00A804A3">
        <w:rPr>
          <w:rFonts w:ascii="Century Gothic" w:hAnsi="Century Gothic"/>
          <w:sz w:val="22"/>
          <w:szCs w:val="22"/>
          <w:lang w:val="en-US"/>
        </w:rPr>
        <w:t>.</w:t>
      </w:r>
    </w:p>
    <w:p w:rsidR="00A27A29" w:rsidRPr="00A804A3" w:rsidRDefault="00114452"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lang w:val="en-US"/>
        </w:rPr>
        <w:t xml:space="preserve"> Aims and Objectives</w:t>
      </w:r>
      <w:r w:rsidRPr="00A804A3">
        <w:rPr>
          <w:rFonts w:ascii="Century Gothic" w:hAnsi="Century Gothic"/>
          <w:sz w:val="22"/>
          <w:szCs w:val="22"/>
          <w:lang w:val="en-US"/>
        </w:rPr>
        <w:br/>
      </w:r>
      <w:r w:rsidR="00A27A29" w:rsidRPr="00A804A3">
        <w:rPr>
          <w:rFonts w:ascii="Century Gothic" w:hAnsi="Century Gothic"/>
          <w:sz w:val="22"/>
          <w:szCs w:val="22"/>
          <w:lang w:val="en-US"/>
        </w:rPr>
        <w:t xml:space="preserve"> At Rattlesden C of E Primary Academy we strive to create a learning environment which promote respect, diversity and self-awareness and equips all of our pupils with the knowledge, skills, attitudes and values they will need to succeed in their future lives.</w:t>
      </w:r>
    </w:p>
    <w:p w:rsidR="004D6EA5" w:rsidRPr="00A804A3" w:rsidRDefault="00A27A29"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lang w:val="en-US"/>
        </w:rPr>
        <w:t xml:space="preserve">The curriculum provides a wide range of artistic, sporting and cultural opportunities that encourage pupils to work together and use imagination in their learning. Activities are planned that require pupils to reflect and empathize with others as well as giving them the confidence to provide their opinions and develop their own view points. We use the Values for Life materials in our worship sessions and closely link SMSC with our </w:t>
      </w:r>
      <w:r w:rsidR="004D6EA5" w:rsidRPr="00A804A3">
        <w:rPr>
          <w:rFonts w:ascii="Century Gothic" w:hAnsi="Century Gothic"/>
          <w:sz w:val="22"/>
          <w:szCs w:val="22"/>
          <w:lang w:val="en-US"/>
        </w:rPr>
        <w:t>schemes of work as appropriate.</w:t>
      </w:r>
    </w:p>
    <w:p w:rsidR="00A27A29" w:rsidRPr="00A804A3" w:rsidRDefault="004D6EA5"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u w:val="single"/>
          <w:lang w:val="en-US"/>
        </w:rPr>
        <w:t>Spiritual Development</w:t>
      </w:r>
      <w:r w:rsidRPr="00A804A3">
        <w:rPr>
          <w:rFonts w:ascii="Century Gothic" w:hAnsi="Century Gothic"/>
          <w:sz w:val="22"/>
          <w:szCs w:val="22"/>
          <w:lang w:val="en-US"/>
        </w:rPr>
        <w:br/>
      </w:r>
      <w:r w:rsidR="00A27A29" w:rsidRPr="00A804A3">
        <w:rPr>
          <w:rFonts w:ascii="Century Gothic" w:hAnsi="Century Gothic"/>
          <w:sz w:val="22"/>
          <w:szCs w:val="22"/>
          <w:lang w:val="en-US"/>
        </w:rPr>
        <w:t xml:space="preserve"> Definition</w:t>
      </w:r>
      <w:r w:rsidRPr="00A804A3">
        <w:rPr>
          <w:rFonts w:ascii="Century Gothic" w:hAnsi="Century Gothic"/>
          <w:sz w:val="22"/>
          <w:szCs w:val="22"/>
          <w:lang w:val="en-US"/>
        </w:rPr>
        <w:t>:</w:t>
      </w:r>
      <w:r w:rsidR="00AE530B" w:rsidRPr="00A804A3">
        <w:rPr>
          <w:rFonts w:ascii="Century Gothic" w:hAnsi="Century Gothic"/>
          <w:sz w:val="22"/>
          <w:szCs w:val="22"/>
          <w:lang w:val="en-US"/>
        </w:rPr>
        <w:t xml:space="preserve"> </w:t>
      </w:r>
      <w:r w:rsidR="00A27A29" w:rsidRPr="00A804A3">
        <w:rPr>
          <w:rFonts w:ascii="Century Gothic" w:hAnsi="Century Gothic"/>
          <w:sz w:val="22"/>
          <w:szCs w:val="22"/>
          <w:lang w:val="en-US"/>
        </w:rPr>
        <w:t>Spiritual development focuses on an individual’s own personal beliefs and value</w:t>
      </w:r>
      <w:r w:rsidR="00AE530B" w:rsidRPr="00A804A3">
        <w:rPr>
          <w:rFonts w:ascii="Century Gothic" w:hAnsi="Century Gothic"/>
          <w:sz w:val="22"/>
          <w:szCs w:val="22"/>
          <w:lang w:val="en-US"/>
        </w:rPr>
        <w:t>s and their resulting behaviour</w:t>
      </w:r>
      <w:r w:rsidR="00A27A29" w:rsidRPr="00A804A3">
        <w:rPr>
          <w:rFonts w:ascii="Century Gothic" w:hAnsi="Century Gothic"/>
          <w:sz w:val="22"/>
          <w:szCs w:val="22"/>
          <w:lang w:val="en-US"/>
        </w:rPr>
        <w:t>. Through spiritual development, children are able to understand their own feelings and emotions and this enables them to reflect and to learn.</w:t>
      </w:r>
    </w:p>
    <w:p w:rsidR="00A27A29" w:rsidRPr="00A804A3" w:rsidRDefault="00A27A29"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lang w:val="en-US"/>
        </w:rPr>
        <w:t>Curriculum opportunities enable pupils to:</w:t>
      </w:r>
      <w:r w:rsidRPr="00A804A3">
        <w:rPr>
          <w:rFonts w:ascii="Century Gothic" w:hAnsi="Century Gothic"/>
          <w:sz w:val="22"/>
          <w:szCs w:val="22"/>
          <w:lang w:val="en-US"/>
        </w:rPr>
        <w:br/>
        <w:t>• Be curious and to express feelings of delight and wonder, (scientific investigations, new life, the global landscape)</w:t>
      </w:r>
      <w:r w:rsidRPr="00A804A3">
        <w:rPr>
          <w:rFonts w:ascii="Century Gothic" w:hAnsi="Century Gothic"/>
          <w:sz w:val="22"/>
          <w:szCs w:val="22"/>
          <w:lang w:val="en-US"/>
        </w:rPr>
        <w:br/>
        <w:t>• Empathise and consider the viewpoints of others, (debates, drama activities, discussing feelings and empathising with characters in familiar stories)</w:t>
      </w:r>
      <w:r w:rsidRPr="00A804A3">
        <w:rPr>
          <w:rFonts w:ascii="Century Gothic" w:hAnsi="Century Gothic"/>
          <w:sz w:val="22"/>
          <w:szCs w:val="22"/>
          <w:lang w:val="en-US"/>
        </w:rPr>
        <w:br/>
        <w:t>• Consider how a belief can change people’s lifestyles, (R.E, investigating communities and faiths, historical case studies)</w:t>
      </w:r>
      <w:r w:rsidRPr="00A804A3">
        <w:rPr>
          <w:rFonts w:ascii="Century Gothic" w:hAnsi="Century Gothic"/>
          <w:sz w:val="22"/>
          <w:szCs w:val="22"/>
          <w:lang w:val="en-US"/>
        </w:rPr>
        <w:br/>
        <w:t>• Discuss what they think they have achieved and what they need to do to be successful in the future, (self-assessment, target setting activities)</w:t>
      </w:r>
    </w:p>
    <w:p w:rsidR="00A27A29" w:rsidRPr="00A804A3" w:rsidRDefault="004D6EA5"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u w:val="single"/>
          <w:lang w:val="en-US"/>
        </w:rPr>
        <w:t>Moral Development</w:t>
      </w:r>
      <w:r w:rsidRPr="00A804A3">
        <w:rPr>
          <w:rFonts w:ascii="Century Gothic" w:hAnsi="Century Gothic"/>
          <w:sz w:val="22"/>
          <w:szCs w:val="22"/>
          <w:lang w:val="en-US"/>
        </w:rPr>
        <w:br/>
      </w:r>
      <w:r w:rsidR="00A27A29" w:rsidRPr="00A804A3">
        <w:rPr>
          <w:rFonts w:ascii="Century Gothic" w:hAnsi="Century Gothic"/>
          <w:sz w:val="22"/>
          <w:szCs w:val="22"/>
          <w:lang w:val="en-US"/>
        </w:rPr>
        <w:t xml:space="preserve"> Definition</w:t>
      </w:r>
      <w:r w:rsidRPr="00A804A3">
        <w:rPr>
          <w:rFonts w:ascii="Century Gothic" w:hAnsi="Century Gothic"/>
          <w:sz w:val="22"/>
          <w:szCs w:val="22"/>
          <w:lang w:val="en-US"/>
        </w:rPr>
        <w:t>:</w:t>
      </w:r>
      <w:r w:rsidR="00AE530B" w:rsidRPr="00A804A3">
        <w:rPr>
          <w:rFonts w:ascii="Century Gothic" w:hAnsi="Century Gothic"/>
          <w:sz w:val="22"/>
          <w:szCs w:val="22"/>
          <w:lang w:val="en-US"/>
        </w:rPr>
        <w:t xml:space="preserve"> </w:t>
      </w:r>
      <w:r w:rsidR="00A27A29" w:rsidRPr="00A804A3">
        <w:rPr>
          <w:rFonts w:ascii="Century Gothic" w:hAnsi="Century Gothic"/>
          <w:sz w:val="22"/>
          <w:szCs w:val="22"/>
          <w:lang w:val="en-US"/>
        </w:rPr>
        <w:t>Moral development means exploring, understanding and recognising shared values and considering the issues of right and wrong.</w:t>
      </w:r>
    </w:p>
    <w:p w:rsidR="00A27A29" w:rsidRPr="00A804A3" w:rsidRDefault="00A27A29"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lang w:val="en-US"/>
        </w:rPr>
        <w:t xml:space="preserve"> The classroom environment and curriculum promote moral development through:</w:t>
      </w:r>
      <w:r w:rsidRPr="00A804A3">
        <w:rPr>
          <w:rFonts w:ascii="Century Gothic" w:hAnsi="Century Gothic"/>
          <w:sz w:val="22"/>
          <w:szCs w:val="22"/>
          <w:lang w:val="en-US"/>
        </w:rPr>
        <w:br/>
        <w:t>• Codes of conduct and class rules, agreed with children and displayed in the classroom</w:t>
      </w:r>
      <w:r w:rsidRPr="00A804A3">
        <w:rPr>
          <w:rFonts w:ascii="Century Gothic" w:hAnsi="Century Gothic"/>
          <w:sz w:val="22"/>
          <w:szCs w:val="22"/>
          <w:lang w:val="en-US"/>
        </w:rPr>
        <w:br/>
        <w:t>• Clear and consistent rewards and sanctions that children understand and believe to be fair.</w:t>
      </w:r>
      <w:r w:rsidRPr="00A804A3">
        <w:rPr>
          <w:rFonts w:ascii="Century Gothic" w:hAnsi="Century Gothic"/>
          <w:sz w:val="22"/>
          <w:szCs w:val="22"/>
          <w:lang w:val="en-US"/>
        </w:rPr>
        <w:br/>
        <w:t>• Class and school collective worship that discuss moral values and cite expectations.</w:t>
      </w:r>
      <w:r w:rsidRPr="00A804A3">
        <w:rPr>
          <w:rFonts w:ascii="Century Gothic" w:hAnsi="Century Gothic"/>
          <w:sz w:val="22"/>
          <w:szCs w:val="22"/>
          <w:lang w:val="en-US"/>
        </w:rPr>
        <w:br/>
        <w:t>• Activities that enable pupils</w:t>
      </w:r>
      <w:r w:rsidR="00114452" w:rsidRPr="00A804A3">
        <w:rPr>
          <w:rFonts w:ascii="Century Gothic" w:hAnsi="Century Gothic"/>
          <w:sz w:val="22"/>
          <w:szCs w:val="22"/>
          <w:lang w:val="en-US"/>
        </w:rPr>
        <w:t xml:space="preserve"> to give opinions and show they are valued.</w:t>
      </w:r>
      <w:r w:rsidR="00114452" w:rsidRPr="00A804A3">
        <w:rPr>
          <w:rFonts w:ascii="Century Gothic" w:hAnsi="Century Gothic"/>
          <w:sz w:val="22"/>
          <w:szCs w:val="22"/>
          <w:lang w:val="en-US"/>
        </w:rPr>
        <w:br/>
        <w:t xml:space="preserve">• Discussions </w:t>
      </w:r>
      <w:r w:rsidR="00AE530B" w:rsidRPr="00A804A3">
        <w:rPr>
          <w:rFonts w:ascii="Century Gothic" w:hAnsi="Century Gothic"/>
          <w:sz w:val="22"/>
          <w:szCs w:val="22"/>
          <w:lang w:val="en-US"/>
        </w:rPr>
        <w:t>on choices made by</w:t>
      </w:r>
      <w:r w:rsidRPr="00A804A3">
        <w:rPr>
          <w:rFonts w:ascii="Century Gothic" w:hAnsi="Century Gothic"/>
          <w:sz w:val="22"/>
          <w:szCs w:val="22"/>
          <w:lang w:val="en-US"/>
        </w:rPr>
        <w:t xml:space="preserve"> pupils and others and the resulting outcomes, character studies, studies of historical figures.</w:t>
      </w:r>
      <w:r w:rsidRPr="00A804A3">
        <w:rPr>
          <w:rFonts w:ascii="Century Gothic" w:hAnsi="Century Gothic"/>
          <w:sz w:val="22"/>
          <w:szCs w:val="22"/>
          <w:lang w:val="en-US"/>
        </w:rPr>
        <w:br/>
        <w:t>• The values of ‘Justice’ and ‘Forgiveness’ are explicitly taught and modelled throughout the school</w:t>
      </w:r>
      <w:r w:rsidR="00AE530B" w:rsidRPr="00A804A3">
        <w:rPr>
          <w:rFonts w:ascii="Century Gothic" w:hAnsi="Century Gothic"/>
          <w:sz w:val="22"/>
          <w:szCs w:val="22"/>
          <w:lang w:val="en-US"/>
        </w:rPr>
        <w:t>.</w:t>
      </w:r>
    </w:p>
    <w:p w:rsidR="00AE530B" w:rsidRPr="00A804A3" w:rsidRDefault="00AE530B" w:rsidP="00A27A29">
      <w:pPr>
        <w:pStyle w:val="NormalWeb"/>
        <w:shd w:val="clear" w:color="auto" w:fill="FFFFFF"/>
        <w:rPr>
          <w:rFonts w:ascii="Century Gothic" w:hAnsi="Century Gothic"/>
          <w:sz w:val="22"/>
          <w:szCs w:val="22"/>
          <w:lang w:val="en-US"/>
        </w:rPr>
      </w:pPr>
    </w:p>
    <w:p w:rsidR="00A27A29" w:rsidRPr="00A804A3" w:rsidRDefault="004D6EA5"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u w:val="single"/>
          <w:lang w:val="en-US"/>
        </w:rPr>
        <w:t>Social Development</w:t>
      </w:r>
      <w:r w:rsidRPr="00A804A3">
        <w:rPr>
          <w:rFonts w:ascii="Century Gothic" w:hAnsi="Century Gothic"/>
          <w:sz w:val="22"/>
          <w:szCs w:val="22"/>
          <w:lang w:val="en-US"/>
        </w:rPr>
        <w:br/>
      </w:r>
      <w:r w:rsidR="00A27A29" w:rsidRPr="00A804A3">
        <w:rPr>
          <w:rFonts w:ascii="Century Gothic" w:hAnsi="Century Gothic"/>
          <w:sz w:val="22"/>
          <w:szCs w:val="22"/>
          <w:lang w:val="en-US"/>
        </w:rPr>
        <w:t xml:space="preserve"> Definition</w:t>
      </w:r>
      <w:r w:rsidR="00AE530B" w:rsidRPr="00A804A3">
        <w:rPr>
          <w:rFonts w:ascii="Century Gothic" w:hAnsi="Century Gothic"/>
          <w:sz w:val="22"/>
          <w:szCs w:val="22"/>
          <w:lang w:val="en-US"/>
        </w:rPr>
        <w:t xml:space="preserve">: </w:t>
      </w:r>
      <w:r w:rsidR="00A27A29" w:rsidRPr="00A804A3">
        <w:rPr>
          <w:rFonts w:ascii="Century Gothic" w:hAnsi="Century Gothic"/>
          <w:sz w:val="22"/>
          <w:szCs w:val="22"/>
          <w:lang w:val="en-US"/>
        </w:rPr>
        <w:t>Social development involves learners working effectively together and participating successfully in the school community as a whole. During a pupil’s social development they gain interpersonal skills that allow them to form successful relationships and to become a positive team member.</w:t>
      </w:r>
    </w:p>
    <w:p w:rsidR="00AE530B" w:rsidRPr="00A804A3" w:rsidRDefault="00114452"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lang w:val="en-US"/>
        </w:rPr>
        <w:t xml:space="preserve"> S</w:t>
      </w:r>
      <w:r w:rsidR="00A27A29" w:rsidRPr="00A804A3">
        <w:rPr>
          <w:rFonts w:ascii="Century Gothic" w:hAnsi="Century Gothic"/>
          <w:sz w:val="22"/>
          <w:szCs w:val="22"/>
          <w:lang w:val="en-US"/>
        </w:rPr>
        <w:t>ocial skills are developed through:</w:t>
      </w:r>
      <w:r w:rsidR="00A27A29" w:rsidRPr="00A804A3">
        <w:rPr>
          <w:rFonts w:ascii="Century Gothic" w:hAnsi="Century Gothic"/>
          <w:sz w:val="22"/>
          <w:szCs w:val="22"/>
          <w:lang w:val="en-US"/>
        </w:rPr>
        <w:br/>
        <w:t>• Modelling  positive social behaviour by all staff</w:t>
      </w:r>
      <w:r w:rsidR="00A27A29" w:rsidRPr="00A804A3">
        <w:rPr>
          <w:rFonts w:ascii="Century Gothic" w:hAnsi="Century Gothic"/>
          <w:sz w:val="22"/>
          <w:szCs w:val="22"/>
          <w:lang w:val="en-US"/>
        </w:rPr>
        <w:br/>
        <w:t>• After school clubs</w:t>
      </w:r>
      <w:r w:rsidR="00A27A29" w:rsidRPr="00A804A3">
        <w:rPr>
          <w:rFonts w:ascii="Century Gothic" w:hAnsi="Century Gothic"/>
          <w:sz w:val="22"/>
          <w:szCs w:val="22"/>
          <w:lang w:val="en-US"/>
        </w:rPr>
        <w:br/>
        <w:t>• Sporting activities</w:t>
      </w:r>
      <w:r w:rsidR="00A27A29" w:rsidRPr="00A804A3">
        <w:rPr>
          <w:rFonts w:ascii="Century Gothic" w:hAnsi="Century Gothic"/>
          <w:sz w:val="22"/>
          <w:szCs w:val="22"/>
          <w:lang w:val="en-US"/>
        </w:rPr>
        <w:br/>
        <w:t>• Buddy and team games at play times and lunch times</w:t>
      </w:r>
      <w:r w:rsidR="00A27A29" w:rsidRPr="00A804A3">
        <w:rPr>
          <w:rFonts w:ascii="Century Gothic" w:hAnsi="Century Gothic"/>
          <w:sz w:val="22"/>
          <w:szCs w:val="22"/>
          <w:lang w:val="en-US"/>
        </w:rPr>
        <w:br/>
        <w:t>• Turn taking and team building activities</w:t>
      </w:r>
      <w:r w:rsidR="00A27A29" w:rsidRPr="00A804A3">
        <w:rPr>
          <w:rFonts w:ascii="Century Gothic" w:hAnsi="Century Gothic"/>
          <w:sz w:val="22"/>
          <w:szCs w:val="22"/>
          <w:lang w:val="en-US"/>
        </w:rPr>
        <w:br/>
        <w:t>• Pair and small group work within the classroom</w:t>
      </w:r>
      <w:r w:rsidR="00A27A29" w:rsidRPr="00A804A3">
        <w:rPr>
          <w:rFonts w:ascii="Century Gothic" w:hAnsi="Century Gothic"/>
          <w:sz w:val="22"/>
          <w:szCs w:val="22"/>
          <w:lang w:val="en-US"/>
        </w:rPr>
        <w:br/>
        <w:t xml:space="preserve">• Working with others across the local community </w:t>
      </w:r>
    </w:p>
    <w:p w:rsidR="00A27A29" w:rsidRPr="00A804A3" w:rsidRDefault="00AE530B"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lang w:val="en-US"/>
        </w:rPr>
        <w:t>T</w:t>
      </w:r>
      <w:r w:rsidR="00A27A29" w:rsidRPr="00A804A3">
        <w:rPr>
          <w:rFonts w:ascii="Century Gothic" w:hAnsi="Century Gothic"/>
          <w:sz w:val="22"/>
          <w:szCs w:val="22"/>
          <w:lang w:val="en-US"/>
        </w:rPr>
        <w:t>he values of ‘Friendship’, ‘Generosity’, ‘Trust’, ‘Courage’ and ‘Perseverance’ are explicitly taught and modelled throughout the school</w:t>
      </w:r>
    </w:p>
    <w:p w:rsidR="00A27A29" w:rsidRPr="00A804A3" w:rsidRDefault="00A27A29"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u w:val="single"/>
          <w:lang w:val="en-US"/>
        </w:rPr>
        <w:t xml:space="preserve"> </w:t>
      </w:r>
      <w:r w:rsidR="004D6EA5" w:rsidRPr="00A804A3">
        <w:rPr>
          <w:rFonts w:ascii="Century Gothic" w:hAnsi="Century Gothic"/>
          <w:sz w:val="22"/>
          <w:szCs w:val="22"/>
          <w:u w:val="single"/>
          <w:lang w:val="en-US"/>
        </w:rPr>
        <w:t>Cultural Development</w:t>
      </w:r>
      <w:r w:rsidR="004D6EA5" w:rsidRPr="00A804A3">
        <w:rPr>
          <w:rFonts w:ascii="Century Gothic" w:hAnsi="Century Gothic"/>
          <w:sz w:val="22"/>
          <w:szCs w:val="22"/>
          <w:lang w:val="en-US"/>
        </w:rPr>
        <w:br/>
      </w:r>
      <w:r w:rsidRPr="00A804A3">
        <w:rPr>
          <w:rFonts w:ascii="Century Gothic" w:hAnsi="Century Gothic"/>
          <w:sz w:val="22"/>
          <w:szCs w:val="22"/>
          <w:lang w:val="en-US"/>
        </w:rPr>
        <w:t xml:space="preserve"> Definition</w:t>
      </w:r>
      <w:r w:rsidR="00AE530B" w:rsidRPr="00A804A3">
        <w:rPr>
          <w:rFonts w:ascii="Century Gothic" w:hAnsi="Century Gothic"/>
          <w:sz w:val="22"/>
          <w:szCs w:val="22"/>
          <w:lang w:val="en-US"/>
        </w:rPr>
        <w:t xml:space="preserve">: </w:t>
      </w:r>
      <w:r w:rsidRPr="00A804A3">
        <w:rPr>
          <w:rFonts w:ascii="Century Gothic" w:hAnsi="Century Gothic"/>
          <w:sz w:val="22"/>
          <w:szCs w:val="22"/>
          <w:lang w:val="en-US"/>
        </w:rPr>
        <w:t>Cultural development enables learner’s to develop an understanding of their own culture and of other cultures locally, nationally and internationally. It also means learning to feel comfortable in a variety of cultures and valuing cultural diversity.</w:t>
      </w:r>
    </w:p>
    <w:p w:rsidR="00A27A29" w:rsidRPr="00A804A3" w:rsidRDefault="00A27A29" w:rsidP="004D6EA5">
      <w:pPr>
        <w:pStyle w:val="NoSpacing"/>
        <w:rPr>
          <w:rFonts w:ascii="Century Gothic" w:hAnsi="Century Gothic"/>
          <w:lang w:val="en-US"/>
        </w:rPr>
      </w:pPr>
      <w:r w:rsidRPr="00A804A3">
        <w:rPr>
          <w:rFonts w:ascii="Century Gothic" w:hAnsi="Century Gothic"/>
          <w:lang w:val="en-US"/>
        </w:rPr>
        <w:t xml:space="preserve"> Children are introduced to a regional and global perspective in life through:</w:t>
      </w:r>
      <w:r w:rsidR="004D6EA5" w:rsidRPr="00A804A3">
        <w:rPr>
          <w:rFonts w:ascii="Century Gothic" w:hAnsi="Century Gothic"/>
          <w:lang w:val="en-US"/>
        </w:rPr>
        <w:br/>
        <w:t>• Keeping up to date with National and International news through the children’s newspaper ‘First News’.</w:t>
      </w:r>
      <w:r w:rsidRPr="00A804A3">
        <w:rPr>
          <w:rFonts w:ascii="Century Gothic" w:hAnsi="Century Gothic"/>
          <w:lang w:val="en-US"/>
        </w:rPr>
        <w:br/>
        <w:t>• Stories from different cultures</w:t>
      </w:r>
      <w:r w:rsidRPr="00A804A3">
        <w:rPr>
          <w:rFonts w:ascii="Century Gothic" w:hAnsi="Century Gothic"/>
          <w:lang w:val="en-US"/>
        </w:rPr>
        <w:br/>
        <w:t>• First hand experiences through local visits, theatre, art and artists</w:t>
      </w:r>
      <w:r w:rsidRPr="00A804A3">
        <w:rPr>
          <w:rFonts w:ascii="Century Gothic" w:hAnsi="Century Gothic"/>
          <w:lang w:val="en-US"/>
        </w:rPr>
        <w:br/>
        <w:t>• Visitors from the local and international community</w:t>
      </w:r>
      <w:r w:rsidRPr="00A804A3">
        <w:rPr>
          <w:rFonts w:ascii="Century Gothic" w:hAnsi="Century Gothic"/>
          <w:lang w:val="en-US"/>
        </w:rPr>
        <w:br/>
        <w:t>• Being part of National and International fund raising events</w:t>
      </w:r>
      <w:r w:rsidRPr="00A804A3">
        <w:rPr>
          <w:rFonts w:ascii="Century Gothic" w:hAnsi="Century Gothic"/>
          <w:lang w:val="en-US"/>
        </w:rPr>
        <w:br/>
        <w:t>• Studies of a different lifestyle including different food, dress, festivals and places of worship</w:t>
      </w:r>
      <w:r w:rsidR="004D6EA5" w:rsidRPr="00A804A3">
        <w:rPr>
          <w:rFonts w:ascii="Century Gothic" w:hAnsi="Century Gothic"/>
          <w:lang w:val="en-US"/>
        </w:rPr>
        <w:t>.</w:t>
      </w:r>
      <w:r w:rsidR="004D6EA5" w:rsidRPr="00A804A3">
        <w:rPr>
          <w:rFonts w:ascii="Century Gothic" w:hAnsi="Century Gothic"/>
          <w:lang w:val="en-US"/>
        </w:rPr>
        <w:br/>
        <w:t>• Links with local and international communities.</w:t>
      </w:r>
      <w:r w:rsidRPr="00A804A3">
        <w:rPr>
          <w:rFonts w:ascii="Century Gothic" w:hAnsi="Century Gothic"/>
          <w:lang w:val="en-US"/>
        </w:rPr>
        <w:br/>
      </w:r>
    </w:p>
    <w:p w:rsidR="00573E4B" w:rsidRPr="00A804A3" w:rsidRDefault="004D6EA5" w:rsidP="00A27A29">
      <w:pPr>
        <w:pStyle w:val="NormalWeb"/>
        <w:shd w:val="clear" w:color="auto" w:fill="FFFFFF"/>
        <w:rPr>
          <w:rFonts w:ascii="Century Gothic" w:hAnsi="Century Gothic"/>
          <w:sz w:val="22"/>
          <w:szCs w:val="22"/>
          <w:u w:val="single"/>
          <w:lang w:val="en-US"/>
        </w:rPr>
      </w:pPr>
      <w:r w:rsidRPr="00A804A3">
        <w:rPr>
          <w:rFonts w:ascii="Century Gothic" w:hAnsi="Century Gothic"/>
          <w:sz w:val="22"/>
          <w:szCs w:val="22"/>
          <w:lang w:val="en-US"/>
        </w:rPr>
        <w:t xml:space="preserve"> </w:t>
      </w:r>
      <w:r w:rsidRPr="00A804A3">
        <w:rPr>
          <w:rFonts w:ascii="Century Gothic" w:hAnsi="Century Gothic"/>
          <w:sz w:val="22"/>
          <w:szCs w:val="22"/>
          <w:u w:val="single"/>
          <w:lang w:val="en-US"/>
        </w:rPr>
        <w:t>Monitoring and review</w:t>
      </w:r>
    </w:p>
    <w:p w:rsidR="00A27A29" w:rsidRPr="00A804A3" w:rsidRDefault="00573E4B"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lang w:val="en-US"/>
        </w:rPr>
        <w:t xml:space="preserve">SMSC is monitored termly by the </w:t>
      </w:r>
      <w:r w:rsidR="00114452" w:rsidRPr="00A804A3">
        <w:rPr>
          <w:rFonts w:ascii="Century Gothic" w:hAnsi="Century Gothic"/>
          <w:sz w:val="22"/>
          <w:szCs w:val="22"/>
          <w:lang w:val="en-US"/>
        </w:rPr>
        <w:t>head teacher and RE coordinator and reviewed annually with all staff.</w:t>
      </w:r>
      <w:r w:rsidR="004D6EA5" w:rsidRPr="00A804A3">
        <w:rPr>
          <w:rFonts w:ascii="Century Gothic" w:hAnsi="Century Gothic"/>
          <w:sz w:val="22"/>
          <w:szCs w:val="22"/>
          <w:lang w:val="en-US"/>
        </w:rPr>
        <w:br/>
      </w:r>
      <w:r w:rsidR="00A27A29" w:rsidRPr="00A804A3">
        <w:rPr>
          <w:rFonts w:ascii="Century Gothic" w:hAnsi="Century Gothic"/>
          <w:sz w:val="22"/>
          <w:szCs w:val="22"/>
          <w:lang w:val="en-US"/>
        </w:rPr>
        <w:br/>
      </w:r>
    </w:p>
    <w:p w:rsidR="00B81C9E" w:rsidRPr="00A804A3" w:rsidRDefault="00B81C9E">
      <w:pPr>
        <w:rPr>
          <w:rFonts w:ascii="Century Gothic" w:hAnsi="Century Gothic"/>
        </w:rPr>
      </w:pPr>
    </w:p>
    <w:sectPr w:rsidR="00B81C9E" w:rsidRPr="00A804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A94" w:rsidRDefault="00326A94" w:rsidP="00A27A29">
      <w:pPr>
        <w:spacing w:after="0" w:line="240" w:lineRule="auto"/>
      </w:pPr>
      <w:r>
        <w:separator/>
      </w:r>
    </w:p>
  </w:endnote>
  <w:endnote w:type="continuationSeparator" w:id="0">
    <w:p w:rsidR="00326A94" w:rsidRDefault="00326A94" w:rsidP="00A2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A94" w:rsidRDefault="00326A94" w:rsidP="00A27A29">
      <w:pPr>
        <w:spacing w:after="0" w:line="240" w:lineRule="auto"/>
      </w:pPr>
      <w:r>
        <w:separator/>
      </w:r>
    </w:p>
  </w:footnote>
  <w:footnote w:type="continuationSeparator" w:id="0">
    <w:p w:rsidR="00326A94" w:rsidRDefault="00326A94" w:rsidP="00A27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CD5"/>
    <w:multiLevelType w:val="hybridMultilevel"/>
    <w:tmpl w:val="3BC4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6350C"/>
    <w:multiLevelType w:val="hybridMultilevel"/>
    <w:tmpl w:val="84148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EA0877"/>
    <w:multiLevelType w:val="hybridMultilevel"/>
    <w:tmpl w:val="E5D0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14"/>
    <w:rsid w:val="00114452"/>
    <w:rsid w:val="00326A94"/>
    <w:rsid w:val="004D6EA5"/>
    <w:rsid w:val="00573E4B"/>
    <w:rsid w:val="00642C14"/>
    <w:rsid w:val="00896A3D"/>
    <w:rsid w:val="00A27A29"/>
    <w:rsid w:val="00A804A3"/>
    <w:rsid w:val="00AE530B"/>
    <w:rsid w:val="00B8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6D98"/>
  <w15:docId w15:val="{C6ED2037-7732-44AE-8E3A-9B9233BE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A29"/>
    <w:pPr>
      <w:spacing w:before="100" w:beforeAutospacing="1" w:after="100" w:afterAutospacing="1" w:line="240" w:lineRule="auto"/>
    </w:pPr>
    <w:rPr>
      <w:rFonts w:ascii="Droid Sans" w:eastAsia="Times New Roman" w:hAnsi="Droid Sans" w:cs="Times New Roman"/>
      <w:sz w:val="24"/>
      <w:szCs w:val="24"/>
      <w:lang w:eastAsia="en-GB"/>
    </w:rPr>
  </w:style>
  <w:style w:type="paragraph" w:styleId="Header">
    <w:name w:val="header"/>
    <w:basedOn w:val="Normal"/>
    <w:link w:val="HeaderChar"/>
    <w:uiPriority w:val="99"/>
    <w:unhideWhenUsed/>
    <w:rsid w:val="00A27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A29"/>
  </w:style>
  <w:style w:type="paragraph" w:styleId="Footer">
    <w:name w:val="footer"/>
    <w:aliases w:val="SZRptFtrText"/>
    <w:basedOn w:val="Normal"/>
    <w:link w:val="FooterChar"/>
    <w:uiPriority w:val="99"/>
    <w:unhideWhenUsed/>
    <w:rsid w:val="00A27A29"/>
    <w:pPr>
      <w:tabs>
        <w:tab w:val="center" w:pos="4513"/>
        <w:tab w:val="right" w:pos="9026"/>
      </w:tabs>
      <w:spacing w:after="0" w:line="240" w:lineRule="auto"/>
    </w:pPr>
  </w:style>
  <w:style w:type="character" w:customStyle="1" w:styleId="FooterChar">
    <w:name w:val="Footer Char"/>
    <w:aliases w:val="SZRptFtrText Char"/>
    <w:basedOn w:val="DefaultParagraphFont"/>
    <w:link w:val="Footer"/>
    <w:uiPriority w:val="99"/>
    <w:rsid w:val="00A27A29"/>
  </w:style>
  <w:style w:type="paragraph" w:styleId="NoSpacing">
    <w:name w:val="No Spacing"/>
    <w:uiPriority w:val="1"/>
    <w:qFormat/>
    <w:rsid w:val="004D6EA5"/>
    <w:pPr>
      <w:spacing w:after="0" w:line="240" w:lineRule="auto"/>
    </w:pPr>
  </w:style>
  <w:style w:type="paragraph" w:styleId="BalloonText">
    <w:name w:val="Balloon Text"/>
    <w:basedOn w:val="Normal"/>
    <w:link w:val="BalloonTextChar"/>
    <w:uiPriority w:val="99"/>
    <w:semiHidden/>
    <w:unhideWhenUsed/>
    <w:rsid w:val="00AE5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76541">
      <w:bodyDiv w:val="1"/>
      <w:marLeft w:val="0"/>
      <w:marRight w:val="0"/>
      <w:marTop w:val="0"/>
      <w:marBottom w:val="0"/>
      <w:divBdr>
        <w:top w:val="none" w:sz="0" w:space="0" w:color="auto"/>
        <w:left w:val="none" w:sz="0" w:space="0" w:color="auto"/>
        <w:bottom w:val="none" w:sz="0" w:space="0" w:color="auto"/>
        <w:right w:val="none" w:sz="0" w:space="0" w:color="auto"/>
      </w:divBdr>
      <w:divsChild>
        <w:div w:id="1065303022">
          <w:marLeft w:val="0"/>
          <w:marRight w:val="0"/>
          <w:marTop w:val="0"/>
          <w:marBottom w:val="0"/>
          <w:divBdr>
            <w:top w:val="none" w:sz="0" w:space="0" w:color="auto"/>
            <w:left w:val="none" w:sz="0" w:space="0" w:color="auto"/>
            <w:bottom w:val="none" w:sz="0" w:space="0" w:color="auto"/>
            <w:right w:val="none" w:sz="0" w:space="0" w:color="auto"/>
          </w:divBdr>
          <w:divsChild>
            <w:div w:id="1874687022">
              <w:marLeft w:val="0"/>
              <w:marRight w:val="0"/>
              <w:marTop w:val="0"/>
              <w:marBottom w:val="0"/>
              <w:divBdr>
                <w:top w:val="none" w:sz="0" w:space="0" w:color="auto"/>
                <w:left w:val="none" w:sz="0" w:space="0" w:color="auto"/>
                <w:bottom w:val="none" w:sz="0" w:space="0" w:color="auto"/>
                <w:right w:val="none" w:sz="0" w:space="0" w:color="auto"/>
              </w:divBdr>
              <w:divsChild>
                <w:div w:id="382564206">
                  <w:marLeft w:val="0"/>
                  <w:marRight w:val="0"/>
                  <w:marTop w:val="0"/>
                  <w:marBottom w:val="0"/>
                  <w:divBdr>
                    <w:top w:val="none" w:sz="0" w:space="0" w:color="auto"/>
                    <w:left w:val="none" w:sz="0" w:space="0" w:color="auto"/>
                    <w:bottom w:val="none" w:sz="0" w:space="0" w:color="auto"/>
                    <w:right w:val="none" w:sz="0" w:space="0" w:color="auto"/>
                  </w:divBdr>
                  <w:divsChild>
                    <w:div w:id="19516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2028-03-14T00:00:00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C6DA746F</Template>
  <TotalTime>1</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SMSC policy</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SMSC policy</dc:title>
  <dc:subject/>
  <dc:creator>Gill Marchant</dc:creator>
  <cp:keywords/>
  <dc:description/>
  <cp:lastModifiedBy>Helen Ballam</cp:lastModifiedBy>
  <cp:revision>2</cp:revision>
  <cp:lastPrinted>2018-03-19T10:27:00Z</cp:lastPrinted>
  <dcterms:created xsi:type="dcterms:W3CDTF">2020-02-27T14:35:00Z</dcterms:created>
  <dcterms:modified xsi:type="dcterms:W3CDTF">2020-02-27T14:35:00Z</dcterms:modified>
</cp:coreProperties>
</file>