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028" w:rsidRDefault="00C81028" w:rsidP="00435BCE"/>
    <w:p w:rsidR="00C81028" w:rsidRPr="00FF06AE" w:rsidRDefault="00C81028" w:rsidP="00C81028">
      <w:pPr>
        <w:spacing w:before="100" w:beforeAutospacing="1" w:after="100" w:afterAutospacing="1" w:line="240" w:lineRule="auto"/>
        <w:jc w:val="center"/>
        <w:rPr>
          <w:rFonts w:ascii="Century Gothic" w:eastAsia="Times New Roman" w:hAnsi="Century Gothic" w:cs="Times New Roman"/>
          <w:b/>
          <w:color w:val="C0C0C0"/>
          <w:sz w:val="90"/>
          <w:szCs w:val="48"/>
        </w:rPr>
      </w:pPr>
      <w:r w:rsidRPr="00FF06AE">
        <w:rPr>
          <w:rFonts w:ascii="Times New Roman" w:eastAsia="Times New Roman" w:hAnsi="Times New Roman" w:cs="Times New Roman"/>
          <w:noProof/>
          <w:sz w:val="24"/>
          <w:szCs w:val="24"/>
          <w:lang w:eastAsia="en-GB"/>
        </w:rPr>
        <w:drawing>
          <wp:inline distT="0" distB="0" distL="0" distR="0" wp14:anchorId="0DF3AB20" wp14:editId="57F894F5">
            <wp:extent cx="1762125" cy="1762125"/>
            <wp:effectExtent l="0" t="0" r="9525" b="9525"/>
            <wp:docPr id="1" name="Picture 1" descr="Rattlesden School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tlesden School Logo 2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r w:rsidRPr="00FF06AE">
        <w:rPr>
          <w:rFonts w:ascii="Century Gothic" w:eastAsia="Times New Roman" w:hAnsi="Century Gothic" w:cs="Times New Roman"/>
          <w:b/>
          <w:color w:val="C0C0C0"/>
          <w:sz w:val="90"/>
          <w:szCs w:val="48"/>
        </w:rPr>
        <w:br w:type="textWrapping" w:clear="all"/>
      </w:r>
    </w:p>
    <w:p w:rsidR="00C81028" w:rsidRPr="00FF06AE" w:rsidRDefault="00C81028" w:rsidP="00C81028">
      <w:pPr>
        <w:spacing w:after="0" w:line="240" w:lineRule="auto"/>
        <w:jc w:val="center"/>
        <w:rPr>
          <w:rFonts w:ascii="Century Gothic" w:eastAsia="Times New Roman" w:hAnsi="Century Gothic" w:cs="Times New Roman"/>
          <w:b/>
          <w:sz w:val="72"/>
          <w:szCs w:val="72"/>
        </w:rPr>
      </w:pPr>
      <w:r>
        <w:rPr>
          <w:rFonts w:ascii="Century Gothic" w:eastAsia="Times New Roman" w:hAnsi="Century Gothic" w:cs="Times New Roman"/>
          <w:b/>
          <w:sz w:val="72"/>
          <w:szCs w:val="72"/>
        </w:rPr>
        <w:t>Homework</w:t>
      </w:r>
      <w:r w:rsidRPr="00FF06AE">
        <w:rPr>
          <w:rFonts w:ascii="Century Gothic" w:eastAsia="Times New Roman" w:hAnsi="Century Gothic" w:cs="Times New Roman"/>
          <w:b/>
          <w:sz w:val="72"/>
          <w:szCs w:val="72"/>
        </w:rPr>
        <w:t xml:space="preserve"> Policy</w:t>
      </w:r>
    </w:p>
    <w:p w:rsidR="00C81028" w:rsidRPr="00FF06AE" w:rsidRDefault="00C81028" w:rsidP="00C81028">
      <w:pPr>
        <w:spacing w:after="0" w:line="240" w:lineRule="auto"/>
        <w:jc w:val="center"/>
        <w:rPr>
          <w:rFonts w:ascii="Century Gothic" w:eastAsia="Times New Roman" w:hAnsi="Century Gothic" w:cs="Times New Roman"/>
          <w:sz w:val="72"/>
          <w:szCs w:val="72"/>
        </w:rPr>
      </w:pPr>
    </w:p>
    <w:p w:rsidR="00C81028" w:rsidRPr="00FF06AE" w:rsidRDefault="00C81028" w:rsidP="00C81028">
      <w:pPr>
        <w:spacing w:after="0" w:line="240" w:lineRule="auto"/>
        <w:rPr>
          <w:rFonts w:ascii="Century Gothic" w:eastAsia="Times New Roman" w:hAnsi="Century Gothic" w:cs="Times New Roman"/>
          <w:sz w:val="24"/>
          <w:szCs w:val="24"/>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894"/>
        <w:gridCol w:w="1878"/>
        <w:gridCol w:w="351"/>
        <w:gridCol w:w="1966"/>
        <w:gridCol w:w="751"/>
        <w:gridCol w:w="1348"/>
      </w:tblGrid>
      <w:tr w:rsidR="00C81028" w:rsidRPr="00FF06AE" w:rsidTr="00CA4C21">
        <w:trPr>
          <w:trHeight w:val="296"/>
          <w:jc w:val="center"/>
        </w:trPr>
        <w:tc>
          <w:tcPr>
            <w:tcW w:w="1894" w:type="dxa"/>
            <w:tcBorders>
              <w:top w:val="nil"/>
              <w:left w:val="nil"/>
              <w:bottom w:val="single" w:sz="4" w:space="0" w:color="C0C0C0"/>
              <w:right w:val="single" w:sz="4" w:space="0" w:color="C0C0C0"/>
            </w:tcBorders>
            <w:vAlign w:val="center"/>
          </w:tcPr>
          <w:p w:rsidR="00C81028" w:rsidRPr="00FF06AE" w:rsidRDefault="00C81028" w:rsidP="00CA4C21">
            <w:pPr>
              <w:spacing w:after="0" w:line="240" w:lineRule="auto"/>
              <w:rPr>
                <w:rFonts w:ascii="Century Gothic" w:eastAsia="Times New Roman" w:hAnsi="Century Gothic" w:cs="Times New Roman"/>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C81028" w:rsidRPr="00FF06AE" w:rsidRDefault="00C81028" w:rsidP="00CA4C21">
            <w:pPr>
              <w:tabs>
                <w:tab w:val="center" w:pos="4513"/>
                <w:tab w:val="right" w:pos="9026"/>
              </w:tabs>
              <w:spacing w:before="60" w:after="60" w:line="240" w:lineRule="auto"/>
              <w:ind w:left="179"/>
              <w:rPr>
                <w:rFonts w:ascii="Century Gothic" w:eastAsia="Times New Roman" w:hAnsi="Century Gothic"/>
                <w:sz w:val="16"/>
                <w:szCs w:val="16"/>
                <w:lang w:val="x-none"/>
              </w:rPr>
            </w:pPr>
            <w:r w:rsidRPr="00FF06AE">
              <w:rPr>
                <w:rFonts w:ascii="Century Gothic" w:eastAsia="Times New Roman" w:hAnsi="Century Gothic"/>
                <w:sz w:val="16"/>
                <w:szCs w:val="16"/>
                <w:lang w:val="x-none"/>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C81028" w:rsidRPr="00FF06AE" w:rsidRDefault="00C81028" w:rsidP="00CA4C21">
            <w:pPr>
              <w:tabs>
                <w:tab w:val="center" w:pos="4513"/>
                <w:tab w:val="right" w:pos="9026"/>
              </w:tabs>
              <w:spacing w:before="60" w:after="60" w:line="240" w:lineRule="auto"/>
              <w:ind w:left="179"/>
              <w:rPr>
                <w:rFonts w:ascii="Century Gothic" w:eastAsia="Times New Roman" w:hAnsi="Century Gothic"/>
                <w:sz w:val="16"/>
                <w:szCs w:val="16"/>
                <w:lang w:val="x-none"/>
              </w:rPr>
            </w:pPr>
            <w:r w:rsidRPr="00FF06AE">
              <w:rPr>
                <w:rFonts w:ascii="Century Gothic" w:eastAsia="Times New Roman" w:hAnsi="Century Gothic"/>
                <w:sz w:val="16"/>
                <w:szCs w:val="16"/>
                <w:lang w:val="x-none"/>
              </w:rPr>
              <w:t>Signature</w:t>
            </w:r>
          </w:p>
        </w:tc>
        <w:tc>
          <w:tcPr>
            <w:tcW w:w="134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C81028" w:rsidRPr="00FF06AE" w:rsidRDefault="00C81028" w:rsidP="00CA4C21">
            <w:pPr>
              <w:tabs>
                <w:tab w:val="center" w:pos="4513"/>
                <w:tab w:val="right" w:pos="9026"/>
              </w:tabs>
              <w:spacing w:before="60" w:after="60" w:line="240" w:lineRule="auto"/>
              <w:ind w:left="179"/>
              <w:rPr>
                <w:rFonts w:ascii="Century Gothic" w:eastAsia="Times New Roman" w:hAnsi="Century Gothic"/>
                <w:sz w:val="16"/>
                <w:szCs w:val="16"/>
                <w:lang w:val="x-none"/>
              </w:rPr>
            </w:pPr>
            <w:r w:rsidRPr="00FF06AE">
              <w:rPr>
                <w:rFonts w:ascii="Century Gothic" w:eastAsia="Times New Roman" w:hAnsi="Century Gothic"/>
                <w:sz w:val="16"/>
                <w:szCs w:val="16"/>
                <w:lang w:val="x-none"/>
              </w:rPr>
              <w:t>Date</w:t>
            </w:r>
          </w:p>
        </w:tc>
      </w:tr>
      <w:tr w:rsidR="00C81028" w:rsidRPr="00FF06AE" w:rsidTr="00CA4C21">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C81028" w:rsidRPr="00FF06AE" w:rsidRDefault="00C81028" w:rsidP="00CA4C21">
            <w:pPr>
              <w:tabs>
                <w:tab w:val="center" w:pos="4513"/>
                <w:tab w:val="right" w:pos="9026"/>
              </w:tabs>
              <w:spacing w:before="60" w:after="60" w:line="240" w:lineRule="auto"/>
              <w:ind w:left="179"/>
              <w:rPr>
                <w:rFonts w:ascii="Century Gothic" w:eastAsia="Times New Roman" w:hAnsi="Century Gothic"/>
                <w:sz w:val="16"/>
                <w:szCs w:val="16"/>
                <w:lang w:val="x-none"/>
              </w:rPr>
            </w:pPr>
            <w:r w:rsidRPr="00FF06AE">
              <w:rPr>
                <w:rFonts w:ascii="Century Gothic" w:eastAsia="Times New Roman" w:hAnsi="Century Gothic"/>
                <w:sz w:val="16"/>
                <w:szCs w:val="16"/>
                <w:lang w:val="x-none"/>
              </w:rPr>
              <w:t>Prepared by:</w:t>
            </w:r>
            <w:r w:rsidRPr="00FF06AE">
              <w:rPr>
                <w:rFonts w:ascii="Century Gothic" w:eastAsia="Times New Roman" w:hAnsi="Century Gothic"/>
                <w:sz w:val="16"/>
                <w:szCs w:val="16"/>
                <w:lang w:val="x-none"/>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C81028" w:rsidRPr="00FF06AE" w:rsidRDefault="00C81028" w:rsidP="00CA4C21">
            <w:pPr>
              <w:tabs>
                <w:tab w:val="center" w:pos="4513"/>
                <w:tab w:val="right" w:pos="9026"/>
              </w:tabs>
              <w:spacing w:before="60" w:after="60" w:line="240" w:lineRule="auto"/>
              <w:ind w:left="179"/>
              <w:rPr>
                <w:rFonts w:ascii="Century Gothic" w:eastAsia="Times New Roman" w:hAnsi="Century Gothic"/>
                <w:sz w:val="16"/>
                <w:szCs w:val="16"/>
              </w:rPr>
            </w:pPr>
            <w:r>
              <w:rPr>
                <w:rFonts w:ascii="Century Gothic" w:eastAsia="Times New Roman" w:hAnsi="Century Gothic"/>
                <w:sz w:val="16"/>
                <w:szCs w:val="16"/>
              </w:rPr>
              <w:t>Mrs Ballam</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C81028" w:rsidRPr="00FF06AE" w:rsidRDefault="00C81028" w:rsidP="00CA4C21">
            <w:pPr>
              <w:tabs>
                <w:tab w:val="center" w:pos="4513"/>
                <w:tab w:val="right" w:pos="9026"/>
              </w:tabs>
              <w:spacing w:before="60" w:after="60" w:line="240" w:lineRule="auto"/>
              <w:ind w:left="179"/>
              <w:rPr>
                <w:rFonts w:ascii="Century Gothic" w:eastAsia="Times New Roman" w:hAnsi="Century Gothic"/>
                <w:sz w:val="16"/>
                <w:szCs w:val="16"/>
                <w:lang w:val="x-none"/>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C81028" w:rsidRPr="00FF06AE" w:rsidRDefault="00C81028" w:rsidP="00CA4C21">
            <w:pPr>
              <w:tabs>
                <w:tab w:val="center" w:pos="4513"/>
                <w:tab w:val="right" w:pos="9026"/>
              </w:tabs>
              <w:spacing w:before="60" w:after="60" w:line="240" w:lineRule="auto"/>
              <w:ind w:left="179"/>
              <w:rPr>
                <w:rFonts w:ascii="Century Gothic" w:eastAsia="Times New Roman" w:hAnsi="Century Gothic"/>
                <w:sz w:val="16"/>
                <w:szCs w:val="16"/>
              </w:rPr>
            </w:pPr>
            <w:r>
              <w:rPr>
                <w:rFonts w:ascii="Century Gothic" w:eastAsia="Times New Roman" w:hAnsi="Century Gothic"/>
                <w:sz w:val="16"/>
                <w:szCs w:val="16"/>
              </w:rPr>
              <w:t>Spring 2018</w:t>
            </w:r>
          </w:p>
        </w:tc>
      </w:tr>
      <w:tr w:rsidR="00C81028" w:rsidRPr="00FF06AE" w:rsidTr="00CA4C21">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C81028" w:rsidRPr="00FF06AE" w:rsidRDefault="00C81028" w:rsidP="00CA4C21">
            <w:pPr>
              <w:tabs>
                <w:tab w:val="center" w:pos="4513"/>
                <w:tab w:val="right" w:pos="9026"/>
              </w:tabs>
              <w:spacing w:before="60" w:after="60" w:line="240" w:lineRule="auto"/>
              <w:ind w:left="179"/>
              <w:rPr>
                <w:rFonts w:ascii="Century Gothic" w:eastAsia="Times New Roman" w:hAnsi="Century Gothic"/>
                <w:sz w:val="16"/>
                <w:szCs w:val="16"/>
                <w:lang w:val="x-none"/>
              </w:rPr>
            </w:pPr>
            <w:r w:rsidRPr="00FF06AE">
              <w:rPr>
                <w:rFonts w:ascii="Century Gothic" w:eastAsia="Times New Roman" w:hAnsi="Century Gothic"/>
                <w:sz w:val="16"/>
                <w:szCs w:val="16"/>
                <w:lang w:val="x-none"/>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C81028" w:rsidRPr="00FF06AE" w:rsidRDefault="00C81028" w:rsidP="00CA4C21">
            <w:pPr>
              <w:tabs>
                <w:tab w:val="center" w:pos="4513"/>
                <w:tab w:val="right" w:pos="9026"/>
              </w:tabs>
              <w:spacing w:before="60" w:after="60" w:line="240" w:lineRule="auto"/>
              <w:ind w:left="179"/>
              <w:rPr>
                <w:rFonts w:ascii="Century Gothic" w:eastAsia="Times New Roman" w:hAnsi="Century Gothic"/>
                <w:sz w:val="16"/>
                <w:szCs w:val="16"/>
              </w:rPr>
            </w:pPr>
            <w:r w:rsidRPr="00FF06AE">
              <w:rPr>
                <w:rFonts w:ascii="Century Gothic" w:eastAsia="Times New Roman" w:hAnsi="Century Gothic"/>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C81028" w:rsidRPr="00FF06AE" w:rsidRDefault="00C81028" w:rsidP="00CA4C21">
            <w:pPr>
              <w:tabs>
                <w:tab w:val="center" w:pos="4513"/>
                <w:tab w:val="right" w:pos="9026"/>
              </w:tabs>
              <w:spacing w:before="60" w:after="60" w:line="240" w:lineRule="auto"/>
              <w:ind w:left="179"/>
              <w:rPr>
                <w:rFonts w:ascii="Century Gothic" w:eastAsia="Times New Roman" w:hAnsi="Century Gothic"/>
                <w:sz w:val="16"/>
                <w:szCs w:val="16"/>
                <w:lang w:val="x-none"/>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C81028" w:rsidRPr="00FF06AE" w:rsidRDefault="00C81028" w:rsidP="00CA4C21">
            <w:pPr>
              <w:tabs>
                <w:tab w:val="center" w:pos="4513"/>
                <w:tab w:val="right" w:pos="9026"/>
              </w:tabs>
              <w:spacing w:before="60" w:after="60" w:line="240" w:lineRule="auto"/>
              <w:ind w:left="179"/>
              <w:rPr>
                <w:rFonts w:ascii="Century Gothic" w:eastAsia="Times New Roman" w:hAnsi="Century Gothic"/>
                <w:sz w:val="16"/>
                <w:szCs w:val="16"/>
                <w:lang w:val="x-none"/>
              </w:rPr>
            </w:pPr>
          </w:p>
        </w:tc>
      </w:tr>
      <w:tr w:rsidR="00C81028" w:rsidRPr="00FF06AE" w:rsidTr="00CA4C21">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C81028" w:rsidRPr="00FF06AE" w:rsidRDefault="00C81028" w:rsidP="00CA4C21">
            <w:pPr>
              <w:tabs>
                <w:tab w:val="center" w:pos="4513"/>
                <w:tab w:val="right" w:pos="9026"/>
              </w:tabs>
              <w:spacing w:before="60" w:after="60" w:line="240" w:lineRule="auto"/>
              <w:ind w:left="179"/>
              <w:rPr>
                <w:rFonts w:ascii="Century Gothic" w:eastAsia="Times New Roman" w:hAnsi="Century Gothic"/>
                <w:sz w:val="16"/>
                <w:szCs w:val="16"/>
                <w:lang w:val="x-none"/>
              </w:rPr>
            </w:pPr>
            <w:r w:rsidRPr="00FF06AE">
              <w:rPr>
                <w:rFonts w:ascii="Century Gothic" w:eastAsia="Times New Roman" w:hAnsi="Century Gothic"/>
                <w:sz w:val="16"/>
                <w:szCs w:val="16"/>
                <w:lang w:val="x-none"/>
              </w:rPr>
              <w:t>Approved by:</w:t>
            </w:r>
            <w:r w:rsidRPr="00FF06AE">
              <w:rPr>
                <w:rFonts w:ascii="Century Gothic" w:eastAsia="Times New Roman" w:hAnsi="Century Gothic"/>
                <w:sz w:val="16"/>
                <w:szCs w:val="16"/>
                <w:lang w:val="x-none"/>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hideMark/>
          </w:tcPr>
          <w:p w:rsidR="00C81028" w:rsidRPr="00FF06AE" w:rsidRDefault="00C81028" w:rsidP="00CA4C21">
            <w:pPr>
              <w:tabs>
                <w:tab w:val="center" w:pos="4513"/>
                <w:tab w:val="right" w:pos="9026"/>
              </w:tabs>
              <w:spacing w:before="60" w:after="60" w:line="240" w:lineRule="auto"/>
              <w:ind w:left="179"/>
              <w:rPr>
                <w:rFonts w:ascii="Century Gothic" w:eastAsia="Times New Roman" w:hAnsi="Century Gothic"/>
                <w:sz w:val="16"/>
                <w:szCs w:val="16"/>
              </w:rPr>
            </w:pPr>
            <w:r w:rsidRPr="00FF06AE">
              <w:rPr>
                <w:rFonts w:ascii="Century Gothic" w:eastAsia="Times New Roman" w:hAnsi="Century Gothic"/>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C81028" w:rsidRPr="00FF06AE" w:rsidRDefault="00C81028" w:rsidP="00CA4C21">
            <w:pPr>
              <w:tabs>
                <w:tab w:val="center" w:pos="4513"/>
                <w:tab w:val="right" w:pos="9026"/>
              </w:tabs>
              <w:spacing w:before="60" w:after="60" w:line="240" w:lineRule="auto"/>
              <w:ind w:left="179"/>
              <w:rPr>
                <w:rFonts w:ascii="Century Gothic" w:eastAsia="Times New Roman" w:hAnsi="Century Gothic"/>
                <w:sz w:val="16"/>
                <w:szCs w:val="16"/>
                <w:lang w:val="x-none"/>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C81028" w:rsidRPr="00FF06AE" w:rsidRDefault="00C81028" w:rsidP="00CA4C21">
            <w:pPr>
              <w:tabs>
                <w:tab w:val="center" w:pos="4513"/>
                <w:tab w:val="right" w:pos="9026"/>
              </w:tabs>
              <w:spacing w:before="60" w:after="60" w:line="240" w:lineRule="auto"/>
              <w:ind w:left="179"/>
              <w:rPr>
                <w:rFonts w:ascii="Century Gothic" w:eastAsia="Times New Roman" w:hAnsi="Century Gothic"/>
                <w:sz w:val="16"/>
                <w:szCs w:val="16"/>
              </w:rPr>
            </w:pPr>
          </w:p>
        </w:tc>
      </w:tr>
      <w:tr w:rsidR="00C81028" w:rsidRPr="00FF06AE" w:rsidTr="00CA4C21">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C81028" w:rsidRPr="00FF06AE" w:rsidRDefault="00C81028" w:rsidP="00CA4C21">
            <w:pPr>
              <w:tabs>
                <w:tab w:val="center" w:pos="4513"/>
                <w:tab w:val="right" w:pos="9026"/>
              </w:tabs>
              <w:spacing w:before="60" w:after="60" w:line="240" w:lineRule="auto"/>
              <w:ind w:left="179"/>
              <w:rPr>
                <w:rFonts w:ascii="Century Gothic" w:eastAsia="Times New Roman" w:hAnsi="Century Gothic"/>
                <w:sz w:val="16"/>
                <w:szCs w:val="16"/>
                <w:lang w:val="x-none"/>
              </w:rPr>
            </w:pPr>
            <w:r w:rsidRPr="00FF06AE">
              <w:rPr>
                <w:rFonts w:ascii="Century Gothic" w:eastAsia="Times New Roman" w:hAnsi="Century Gothic"/>
                <w:sz w:val="16"/>
                <w:szCs w:val="16"/>
                <w:lang w:val="x-none"/>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hideMark/>
          </w:tcPr>
          <w:p w:rsidR="00C81028" w:rsidRPr="00FF06AE" w:rsidRDefault="00C81028" w:rsidP="00CA4C21">
            <w:pPr>
              <w:tabs>
                <w:tab w:val="center" w:pos="4513"/>
                <w:tab w:val="right" w:pos="9026"/>
              </w:tabs>
              <w:spacing w:before="60" w:after="60" w:line="240" w:lineRule="auto"/>
              <w:ind w:left="179"/>
              <w:rPr>
                <w:rFonts w:ascii="Century Gothic" w:eastAsia="Times New Roman" w:hAnsi="Century Gothic"/>
                <w:sz w:val="16"/>
                <w:szCs w:val="16"/>
              </w:rPr>
            </w:pPr>
            <w:r w:rsidRPr="00FF06AE">
              <w:rPr>
                <w:rFonts w:ascii="Century Gothic" w:eastAsia="Times New Roman" w:hAnsi="Century Gothic"/>
                <w:sz w:val="16"/>
                <w:szCs w:val="16"/>
                <w:lang w:val="x-none"/>
              </w:rPr>
              <w:t xml:space="preserve">Policy – </w:t>
            </w:r>
            <w:r>
              <w:rPr>
                <w:rFonts w:ascii="Century Gothic" w:eastAsia="Times New Roman" w:hAnsi="Century Gothic"/>
                <w:sz w:val="16"/>
                <w:szCs w:val="16"/>
              </w:rPr>
              <w:t>Homework</w:t>
            </w:r>
          </w:p>
        </w:tc>
      </w:tr>
      <w:tr w:rsidR="00C81028" w:rsidRPr="00FF06AE" w:rsidTr="00CA4C21">
        <w:trPr>
          <w:cantSplit/>
          <w:trHeight w:val="282"/>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C81028" w:rsidRPr="00FF06AE" w:rsidRDefault="00C81028" w:rsidP="00CA4C21">
            <w:pPr>
              <w:tabs>
                <w:tab w:val="center" w:pos="4513"/>
                <w:tab w:val="right" w:pos="9026"/>
              </w:tabs>
              <w:spacing w:before="60" w:after="60" w:line="240" w:lineRule="auto"/>
              <w:ind w:left="179"/>
              <w:rPr>
                <w:rFonts w:ascii="Century Gothic" w:eastAsia="Times New Roman" w:hAnsi="Century Gothic"/>
                <w:sz w:val="16"/>
                <w:szCs w:val="16"/>
                <w:lang w:val="x-none"/>
              </w:rPr>
            </w:pPr>
            <w:r w:rsidRPr="00FF06AE">
              <w:rPr>
                <w:rFonts w:ascii="Century Gothic" w:eastAsia="Times New Roman" w:hAnsi="Century Gothic"/>
                <w:sz w:val="16"/>
                <w:szCs w:val="16"/>
                <w:lang w:val="x-none"/>
              </w:rPr>
              <w:t>Version Number:</w:t>
            </w:r>
          </w:p>
        </w:tc>
        <w:tc>
          <w:tcPr>
            <w:tcW w:w="1878" w:type="dxa"/>
            <w:tcBorders>
              <w:top w:val="single" w:sz="4" w:space="0" w:color="C0C0C0"/>
              <w:left w:val="single" w:sz="4" w:space="0" w:color="C0C0C0"/>
              <w:bottom w:val="single" w:sz="4" w:space="0" w:color="C0C0C0"/>
              <w:right w:val="single" w:sz="4" w:space="0" w:color="C0C0C0"/>
            </w:tcBorders>
            <w:vAlign w:val="center"/>
            <w:hideMark/>
          </w:tcPr>
          <w:p w:rsidR="00C81028" w:rsidRPr="00FF06AE" w:rsidRDefault="00C81028" w:rsidP="00CA4C21">
            <w:pPr>
              <w:tabs>
                <w:tab w:val="center" w:pos="4513"/>
                <w:tab w:val="right" w:pos="9026"/>
              </w:tabs>
              <w:spacing w:before="60" w:after="60" w:line="240" w:lineRule="auto"/>
              <w:ind w:left="179"/>
              <w:rPr>
                <w:rFonts w:ascii="Century Gothic" w:eastAsia="Times New Roman" w:hAnsi="Century Gothic"/>
                <w:sz w:val="16"/>
                <w:szCs w:val="16"/>
                <w:lang w:val="x-none"/>
              </w:rPr>
            </w:pPr>
            <w:r w:rsidRPr="00FF06AE">
              <w:rPr>
                <w:rFonts w:ascii="Century Gothic" w:eastAsia="Times New Roman" w:hAnsi="Century Gothic"/>
                <w:sz w:val="16"/>
                <w:szCs w:val="16"/>
                <w:lang w:val="x-none"/>
              </w:rPr>
              <w:t>1</w:t>
            </w:r>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C81028" w:rsidRPr="00FF06AE" w:rsidRDefault="00C81028" w:rsidP="00CA4C21">
            <w:pPr>
              <w:tabs>
                <w:tab w:val="center" w:pos="4513"/>
                <w:tab w:val="right" w:pos="9026"/>
              </w:tabs>
              <w:spacing w:before="60" w:after="60" w:line="240" w:lineRule="auto"/>
              <w:ind w:left="179"/>
              <w:rPr>
                <w:rFonts w:ascii="Century Gothic" w:eastAsia="Times New Roman" w:hAnsi="Century Gothic"/>
                <w:sz w:val="16"/>
                <w:szCs w:val="16"/>
                <w:lang w:val="x-none"/>
              </w:rPr>
            </w:pPr>
            <w:r w:rsidRPr="00FF06AE">
              <w:rPr>
                <w:rFonts w:ascii="Century Gothic" w:eastAsia="Times New Roman" w:hAnsi="Century Gothic"/>
                <w:sz w:val="16"/>
                <w:szCs w:val="16"/>
                <w:lang w:val="x-none"/>
              </w:rPr>
              <w:t>Date of Next Review:</w:t>
            </w:r>
          </w:p>
        </w:tc>
        <w:tc>
          <w:tcPr>
            <w:tcW w:w="2098" w:type="dxa"/>
            <w:gridSpan w:val="2"/>
            <w:tcBorders>
              <w:top w:val="single" w:sz="4" w:space="0" w:color="C0C0C0"/>
              <w:left w:val="single" w:sz="4" w:space="0" w:color="C0C0C0"/>
              <w:bottom w:val="single" w:sz="4" w:space="0" w:color="C0C0C0"/>
              <w:right w:val="single" w:sz="4" w:space="0" w:color="C0C0C0"/>
            </w:tcBorders>
            <w:vAlign w:val="center"/>
            <w:hideMark/>
          </w:tcPr>
          <w:p w:rsidR="00C81028" w:rsidRPr="00FF06AE" w:rsidRDefault="00C81028" w:rsidP="00CA4C21">
            <w:pPr>
              <w:tabs>
                <w:tab w:val="center" w:pos="4513"/>
                <w:tab w:val="right" w:pos="9026"/>
              </w:tabs>
              <w:spacing w:before="60" w:after="60" w:line="240" w:lineRule="auto"/>
              <w:rPr>
                <w:rFonts w:ascii="Century Gothic" w:eastAsia="Times New Roman" w:hAnsi="Century Gothic"/>
                <w:sz w:val="16"/>
                <w:szCs w:val="16"/>
              </w:rPr>
            </w:pPr>
            <w:r>
              <w:rPr>
                <w:rFonts w:ascii="Century Gothic" w:eastAsia="Times New Roman" w:hAnsi="Century Gothic"/>
                <w:sz w:val="16"/>
                <w:szCs w:val="16"/>
              </w:rPr>
              <w:t>Spring 2021</w:t>
            </w:r>
          </w:p>
        </w:tc>
      </w:tr>
    </w:tbl>
    <w:p w:rsidR="00C81028" w:rsidRPr="00FF06AE" w:rsidRDefault="00C81028" w:rsidP="00C81028">
      <w:pPr>
        <w:spacing w:after="0" w:line="240" w:lineRule="auto"/>
        <w:rPr>
          <w:rFonts w:ascii="Century Gothic" w:eastAsia="Times New Roman" w:hAnsi="Century Gothic"/>
          <w:sz w:val="24"/>
          <w:szCs w:val="24"/>
        </w:rPr>
      </w:pPr>
    </w:p>
    <w:p w:rsidR="00C81028" w:rsidRPr="00FF06AE" w:rsidRDefault="00C81028" w:rsidP="00C81028">
      <w:pPr>
        <w:spacing w:after="0" w:line="240" w:lineRule="auto"/>
        <w:rPr>
          <w:rFonts w:ascii="Century Gothic" w:eastAsia="Times New Roman" w:hAnsi="Century Gothic" w:cs="Times New Roman"/>
          <w:sz w:val="24"/>
          <w:szCs w:val="24"/>
        </w:rPr>
      </w:pPr>
    </w:p>
    <w:p w:rsidR="00C81028" w:rsidRPr="00FF06AE" w:rsidRDefault="00C81028" w:rsidP="00C81028">
      <w:pPr>
        <w:spacing w:after="0" w:line="240" w:lineRule="auto"/>
        <w:rPr>
          <w:rFonts w:ascii="Century Gothic" w:eastAsia="Times New Roman" w:hAnsi="Century Gothic" w:cs="Times New Roman"/>
          <w:sz w:val="24"/>
          <w:szCs w:val="24"/>
        </w:rPr>
      </w:pPr>
    </w:p>
    <w:p w:rsidR="00C81028" w:rsidRPr="00FF06AE" w:rsidRDefault="00C81028" w:rsidP="00C81028">
      <w:pPr>
        <w:spacing w:after="0" w:line="240" w:lineRule="auto"/>
        <w:rPr>
          <w:rFonts w:ascii="Century Gothic" w:eastAsia="Times New Roman" w:hAnsi="Century Gothic" w:cs="Times New Roman"/>
          <w:sz w:val="24"/>
          <w:szCs w:val="24"/>
        </w:rPr>
      </w:pPr>
    </w:p>
    <w:p w:rsidR="00C81028" w:rsidRPr="00FF06AE" w:rsidRDefault="00C81028" w:rsidP="00C81028">
      <w:pPr>
        <w:spacing w:after="0" w:line="240" w:lineRule="auto"/>
        <w:rPr>
          <w:rFonts w:ascii="Century Gothic" w:eastAsia="Times New Roman" w:hAnsi="Century Gothic" w:cs="Times New Roman"/>
          <w:sz w:val="24"/>
          <w:szCs w:val="24"/>
        </w:rPr>
      </w:pPr>
    </w:p>
    <w:p w:rsidR="00C81028" w:rsidRDefault="00C81028" w:rsidP="00C81028">
      <w:pPr>
        <w:pStyle w:val="ListParagraph"/>
        <w:spacing w:before="120" w:after="120" w:line="320" w:lineRule="exact"/>
        <w:ind w:left="360"/>
        <w:rPr>
          <w:b/>
          <w:sz w:val="32"/>
        </w:rPr>
      </w:pPr>
    </w:p>
    <w:p w:rsidR="00C81028" w:rsidRDefault="00C81028" w:rsidP="00C81028">
      <w:pPr>
        <w:pStyle w:val="ListParagraph"/>
        <w:spacing w:before="120" w:after="120" w:line="320" w:lineRule="exact"/>
        <w:ind w:left="360"/>
        <w:rPr>
          <w:b/>
          <w:sz w:val="32"/>
        </w:rPr>
      </w:pPr>
    </w:p>
    <w:p w:rsidR="00C81028" w:rsidRDefault="00C81028" w:rsidP="00C81028">
      <w:pPr>
        <w:pStyle w:val="ListParagraph"/>
        <w:spacing w:before="120" w:after="120" w:line="320" w:lineRule="exact"/>
        <w:ind w:left="360"/>
        <w:rPr>
          <w:b/>
          <w:sz w:val="32"/>
        </w:rPr>
      </w:pPr>
    </w:p>
    <w:p w:rsidR="00C81028" w:rsidRDefault="00C81028" w:rsidP="00C81028">
      <w:pPr>
        <w:pStyle w:val="ListParagraph"/>
        <w:spacing w:before="120" w:after="120" w:line="320" w:lineRule="exact"/>
        <w:ind w:left="360"/>
        <w:rPr>
          <w:b/>
          <w:sz w:val="32"/>
        </w:rPr>
      </w:pPr>
    </w:p>
    <w:p w:rsidR="00C81028" w:rsidRDefault="00C81028" w:rsidP="00C81028">
      <w:pPr>
        <w:pStyle w:val="ListParagraph"/>
        <w:spacing w:before="120" w:after="120" w:line="320" w:lineRule="exact"/>
        <w:ind w:left="360"/>
        <w:rPr>
          <w:b/>
          <w:sz w:val="32"/>
        </w:rPr>
      </w:pPr>
    </w:p>
    <w:p w:rsidR="00C81028" w:rsidRDefault="00C81028" w:rsidP="00C81028">
      <w:pPr>
        <w:pStyle w:val="ListParagraph"/>
        <w:spacing w:before="120" w:after="120" w:line="320" w:lineRule="exact"/>
        <w:ind w:left="360"/>
        <w:rPr>
          <w:b/>
          <w:sz w:val="32"/>
        </w:rPr>
      </w:pPr>
    </w:p>
    <w:p w:rsidR="00C81028" w:rsidRDefault="00C81028" w:rsidP="00C81028">
      <w:pPr>
        <w:pStyle w:val="ListParagraph"/>
        <w:spacing w:before="120" w:after="120" w:line="320" w:lineRule="exact"/>
        <w:ind w:left="360"/>
        <w:rPr>
          <w:b/>
          <w:sz w:val="32"/>
        </w:rPr>
      </w:pPr>
    </w:p>
    <w:p w:rsidR="00C81028" w:rsidRDefault="00C81028" w:rsidP="00435BCE">
      <w:pPr>
        <w:rPr>
          <w:rFonts w:ascii="Arial" w:hAnsi="Arial" w:cs="Arial"/>
          <w:b/>
          <w:color w:val="000000" w:themeColor="text1"/>
          <w:sz w:val="32"/>
          <w:szCs w:val="28"/>
        </w:rPr>
      </w:pPr>
    </w:p>
    <w:p w:rsidR="00435BCE" w:rsidRPr="004F02EB" w:rsidRDefault="00435BCE" w:rsidP="00435BCE">
      <w:pPr>
        <w:rPr>
          <w:rFonts w:ascii="Century Gothic" w:hAnsi="Century Gothic"/>
        </w:rPr>
      </w:pPr>
      <w:bookmarkStart w:id="0" w:name="_GoBack"/>
      <w:r w:rsidRPr="004F02EB">
        <w:rPr>
          <w:rFonts w:ascii="Century Gothic" w:hAnsi="Century Gothic"/>
        </w:rPr>
        <w:lastRenderedPageBreak/>
        <w:t xml:space="preserve">At </w:t>
      </w:r>
      <w:proofErr w:type="spellStart"/>
      <w:r w:rsidRPr="004F02EB">
        <w:rPr>
          <w:rFonts w:ascii="Century Gothic" w:hAnsi="Century Gothic"/>
        </w:rPr>
        <w:t>Rattlesden</w:t>
      </w:r>
      <w:proofErr w:type="spellEnd"/>
      <w:r w:rsidRPr="004F02EB">
        <w:rPr>
          <w:rFonts w:ascii="Century Gothic" w:hAnsi="Century Gothic"/>
        </w:rPr>
        <w:t xml:space="preserve"> C of E Primary </w:t>
      </w:r>
      <w:r w:rsidR="00A1549F" w:rsidRPr="004F02EB">
        <w:rPr>
          <w:rFonts w:ascii="Century Gothic" w:hAnsi="Century Gothic"/>
        </w:rPr>
        <w:t>Academy,</w:t>
      </w:r>
      <w:r w:rsidRPr="004F02EB">
        <w:rPr>
          <w:rFonts w:ascii="Century Gothic" w:hAnsi="Century Gothic"/>
        </w:rPr>
        <w:t xml:space="preserve"> we provide all children with homework to enable them to practise </w:t>
      </w:r>
      <w:r w:rsidR="00F52D59" w:rsidRPr="004F02EB">
        <w:rPr>
          <w:rFonts w:ascii="Century Gothic" w:hAnsi="Century Gothic"/>
        </w:rPr>
        <w:t xml:space="preserve">the </w:t>
      </w:r>
      <w:r w:rsidRPr="004F02EB">
        <w:rPr>
          <w:rFonts w:ascii="Century Gothic" w:hAnsi="Century Gothic"/>
        </w:rPr>
        <w:t>skills and</w:t>
      </w:r>
      <w:r w:rsidR="00F52D59" w:rsidRPr="004F02EB">
        <w:rPr>
          <w:rFonts w:ascii="Century Gothic" w:hAnsi="Century Gothic"/>
        </w:rPr>
        <w:t xml:space="preserve"> learning they </w:t>
      </w:r>
      <w:proofErr w:type="gramStart"/>
      <w:r w:rsidR="00F52D59" w:rsidRPr="004F02EB">
        <w:rPr>
          <w:rFonts w:ascii="Century Gothic" w:hAnsi="Century Gothic"/>
        </w:rPr>
        <w:t>have already been introduced</w:t>
      </w:r>
      <w:proofErr w:type="gramEnd"/>
      <w:r w:rsidR="00F52D59" w:rsidRPr="004F02EB">
        <w:rPr>
          <w:rFonts w:ascii="Century Gothic" w:hAnsi="Century Gothic"/>
        </w:rPr>
        <w:t xml:space="preserve"> to at</w:t>
      </w:r>
      <w:r w:rsidRPr="004F02EB">
        <w:rPr>
          <w:rFonts w:ascii="Century Gothic" w:hAnsi="Century Gothic"/>
        </w:rPr>
        <w:t xml:space="preserve"> school. Sometimes the aim is to repeat something done in class as a practise exercise. On other times, the homework will ask children to apply their learning to a new context. At all times, however, children will not be given work to do at home that they have not learned in school unless it is a project which asks them to find out about something new. For example, to do their own project about the Romans. </w:t>
      </w:r>
    </w:p>
    <w:p w:rsidR="00435BCE" w:rsidRPr="004F02EB" w:rsidRDefault="006E3E55" w:rsidP="00435BCE">
      <w:pPr>
        <w:rPr>
          <w:rFonts w:ascii="Century Gothic" w:hAnsi="Century Gothic"/>
        </w:rPr>
      </w:pPr>
      <w:r w:rsidRPr="004F02EB">
        <w:rPr>
          <w:rFonts w:ascii="Century Gothic" w:hAnsi="Century Gothic"/>
        </w:rPr>
        <w:t>In setting homework, w</w:t>
      </w:r>
      <w:r w:rsidR="00435BCE" w:rsidRPr="004F02EB">
        <w:rPr>
          <w:rFonts w:ascii="Century Gothic" w:hAnsi="Century Gothic"/>
        </w:rPr>
        <w:t xml:space="preserve">e aim to provide opportunities for parents/carers to work alongside their child or children to support their learning in school. This is because we want to work </w:t>
      </w:r>
      <w:r w:rsidR="00F52D59" w:rsidRPr="004F02EB">
        <w:rPr>
          <w:rFonts w:ascii="Century Gothic" w:hAnsi="Century Gothic"/>
        </w:rPr>
        <w:t xml:space="preserve">as a partnership in </w:t>
      </w:r>
      <w:r w:rsidR="00435BCE" w:rsidRPr="004F02EB">
        <w:rPr>
          <w:rFonts w:ascii="Century Gothic" w:hAnsi="Century Gothic"/>
        </w:rPr>
        <w:t xml:space="preserve">learning – school, the child and their parents working together to help </w:t>
      </w:r>
      <w:r w:rsidR="00F52D59" w:rsidRPr="004F02EB">
        <w:rPr>
          <w:rFonts w:ascii="Century Gothic" w:hAnsi="Century Gothic"/>
        </w:rPr>
        <w:t xml:space="preserve">pupils </w:t>
      </w:r>
      <w:r w:rsidR="00435BCE" w:rsidRPr="004F02EB">
        <w:rPr>
          <w:rFonts w:ascii="Century Gothic" w:hAnsi="Century Gothic"/>
        </w:rPr>
        <w:t>reach their potential.</w:t>
      </w:r>
      <w:r w:rsidR="00E14BAB" w:rsidRPr="004F02EB">
        <w:rPr>
          <w:rFonts w:ascii="Century Gothic" w:hAnsi="Century Gothic"/>
        </w:rPr>
        <w:t xml:space="preserve"> Homework may often relate to the children’s targets.</w:t>
      </w:r>
    </w:p>
    <w:p w:rsidR="006E3E55" w:rsidRPr="004F02EB" w:rsidRDefault="006E3E55" w:rsidP="00435BCE">
      <w:pPr>
        <w:rPr>
          <w:rFonts w:ascii="Century Gothic" w:hAnsi="Century Gothic"/>
        </w:rPr>
      </w:pPr>
      <w:r w:rsidRPr="004F02EB">
        <w:rPr>
          <w:rFonts w:ascii="Century Gothic" w:hAnsi="Century Gothic"/>
        </w:rPr>
        <w:t>The following homework</w:t>
      </w:r>
      <w:r w:rsidR="005A0920" w:rsidRPr="004F02EB">
        <w:rPr>
          <w:rFonts w:ascii="Century Gothic" w:hAnsi="Century Gothic"/>
        </w:rPr>
        <w:t xml:space="preserve"> activities</w:t>
      </w:r>
      <w:r w:rsidR="00F52D59" w:rsidRPr="004F02EB">
        <w:rPr>
          <w:rFonts w:ascii="Century Gothic" w:hAnsi="Century Gothic"/>
        </w:rPr>
        <w:t xml:space="preserve"> </w:t>
      </w:r>
      <w:r w:rsidRPr="004F02EB">
        <w:rPr>
          <w:rFonts w:ascii="Century Gothic" w:hAnsi="Century Gothic"/>
        </w:rPr>
        <w:t>may</w:t>
      </w:r>
      <w:r w:rsidR="005A0920" w:rsidRPr="004F02EB">
        <w:rPr>
          <w:rFonts w:ascii="Century Gothic" w:hAnsi="Century Gothic"/>
        </w:rPr>
        <w:t xml:space="preserve"> be set /recommended:</w:t>
      </w:r>
      <w:r w:rsidRPr="004F02EB">
        <w:rPr>
          <w:rFonts w:ascii="Century Gothic" w:hAnsi="Century Gothic"/>
        </w:rPr>
        <w:t xml:space="preserve"> </w:t>
      </w:r>
    </w:p>
    <w:p w:rsidR="00435BCE" w:rsidRPr="004F02EB" w:rsidRDefault="00435BCE" w:rsidP="00435BCE">
      <w:pPr>
        <w:rPr>
          <w:rFonts w:ascii="Century Gothic" w:hAnsi="Century Gothic"/>
        </w:rPr>
      </w:pPr>
      <w:r w:rsidRPr="004F02EB">
        <w:rPr>
          <w:rFonts w:ascii="Century Gothic" w:hAnsi="Century Gothic"/>
          <w:b/>
          <w:u w:val="single"/>
        </w:rPr>
        <w:t>Reception and Year 1</w:t>
      </w:r>
      <w:r w:rsidRPr="004F02EB">
        <w:rPr>
          <w:rFonts w:ascii="Century Gothic" w:hAnsi="Century Gothic"/>
        </w:rPr>
        <w:t xml:space="preserve"> – to learn nursery rhymes, songs and read books together. Talk about the difference between pictures and words, titles, authors’ names and predict what will happen next in the story. Read poems and rhymes and information books as well as stories</w:t>
      </w:r>
      <w:r w:rsidR="00E14BAB" w:rsidRPr="004F02EB">
        <w:rPr>
          <w:rFonts w:ascii="Century Gothic" w:hAnsi="Century Gothic"/>
        </w:rPr>
        <w:t>.</w:t>
      </w:r>
      <w:r w:rsidRPr="004F02EB">
        <w:rPr>
          <w:rFonts w:ascii="Century Gothic" w:hAnsi="Century Gothic"/>
        </w:rPr>
        <w:t xml:space="preserve"> </w:t>
      </w:r>
      <w:r w:rsidR="00E14BAB" w:rsidRPr="004F02EB">
        <w:rPr>
          <w:rFonts w:ascii="Century Gothic" w:hAnsi="Century Gothic"/>
        </w:rPr>
        <w:t xml:space="preserve"> Children will have phonemes and high frequency words to learn.</w:t>
      </w:r>
      <w:r w:rsidR="00F86526" w:rsidRPr="004F02EB">
        <w:rPr>
          <w:rFonts w:ascii="Century Gothic" w:hAnsi="Century Gothic"/>
        </w:rPr>
        <w:t xml:space="preserve"> Year 1 pupils receive </w:t>
      </w:r>
      <w:r w:rsidR="00E14BAB" w:rsidRPr="004F02EB">
        <w:rPr>
          <w:rFonts w:ascii="Century Gothic" w:hAnsi="Century Gothic"/>
        </w:rPr>
        <w:t xml:space="preserve">spelling activities. </w:t>
      </w:r>
      <w:r w:rsidRPr="004F02EB">
        <w:rPr>
          <w:rFonts w:ascii="Century Gothic" w:hAnsi="Century Gothic"/>
        </w:rPr>
        <w:t xml:space="preserve">Once children can read, they should read their </w:t>
      </w:r>
      <w:r w:rsidR="00E14BAB" w:rsidRPr="004F02EB">
        <w:rPr>
          <w:rFonts w:ascii="Century Gothic" w:hAnsi="Century Gothic"/>
        </w:rPr>
        <w:t xml:space="preserve">schoolbook every day for ten minutes daily. </w:t>
      </w:r>
    </w:p>
    <w:p w:rsidR="00E14BAB" w:rsidRPr="004F02EB" w:rsidRDefault="00E14BAB" w:rsidP="00435BCE">
      <w:pPr>
        <w:rPr>
          <w:rFonts w:ascii="Century Gothic" w:hAnsi="Century Gothic"/>
        </w:rPr>
      </w:pPr>
      <w:r w:rsidRPr="004F02EB">
        <w:rPr>
          <w:rFonts w:ascii="Century Gothic" w:hAnsi="Century Gothic"/>
        </w:rPr>
        <w:t xml:space="preserve">Parents </w:t>
      </w:r>
      <w:proofErr w:type="gramStart"/>
      <w:r w:rsidRPr="004F02EB">
        <w:rPr>
          <w:rFonts w:ascii="Century Gothic" w:hAnsi="Century Gothic"/>
        </w:rPr>
        <w:t>are asked</w:t>
      </w:r>
      <w:proofErr w:type="gramEnd"/>
      <w:r w:rsidRPr="004F02EB">
        <w:rPr>
          <w:rFonts w:ascii="Century Gothic" w:hAnsi="Century Gothic"/>
        </w:rPr>
        <w:t xml:space="preserve"> to record achievements outside school on </w:t>
      </w:r>
      <w:r w:rsidRPr="004F02EB">
        <w:rPr>
          <w:rFonts w:ascii="Century Gothic" w:hAnsi="Century Gothic"/>
          <w:b/>
        </w:rPr>
        <w:t xml:space="preserve">Tapestry </w:t>
      </w:r>
      <w:r w:rsidRPr="004F02EB">
        <w:rPr>
          <w:rFonts w:ascii="Century Gothic" w:hAnsi="Century Gothic"/>
        </w:rPr>
        <w:t>as evidence of continued learning at home.</w:t>
      </w:r>
    </w:p>
    <w:p w:rsidR="00E14BAB" w:rsidRPr="004F02EB" w:rsidRDefault="00E14BAB" w:rsidP="00435BCE">
      <w:pPr>
        <w:rPr>
          <w:rFonts w:ascii="Century Gothic" w:hAnsi="Century Gothic"/>
        </w:rPr>
      </w:pPr>
      <w:r w:rsidRPr="004F02EB">
        <w:rPr>
          <w:rFonts w:ascii="Century Gothic" w:hAnsi="Century Gothic"/>
          <w:b/>
          <w:u w:val="single"/>
        </w:rPr>
        <w:t>Year 2</w:t>
      </w:r>
      <w:r w:rsidRPr="004F02EB">
        <w:rPr>
          <w:rFonts w:ascii="Century Gothic" w:hAnsi="Century Gothic"/>
        </w:rPr>
        <w:t xml:space="preserve"> – Literacy and maths homework </w:t>
      </w:r>
      <w:r w:rsidR="00F86526" w:rsidRPr="004F02EB">
        <w:rPr>
          <w:rFonts w:ascii="Century Gothic" w:hAnsi="Century Gothic"/>
        </w:rPr>
        <w:t>provided</w:t>
      </w:r>
      <w:r w:rsidRPr="004F02EB">
        <w:rPr>
          <w:rFonts w:ascii="Century Gothic" w:hAnsi="Century Gothic"/>
        </w:rPr>
        <w:t xml:space="preserve"> for specific children and maths targets to practice at home. </w:t>
      </w:r>
    </w:p>
    <w:p w:rsidR="00E14BAB" w:rsidRPr="004F02EB" w:rsidRDefault="00E14BAB" w:rsidP="00435BCE">
      <w:pPr>
        <w:rPr>
          <w:rFonts w:ascii="Century Gothic" w:hAnsi="Century Gothic"/>
        </w:rPr>
      </w:pPr>
      <w:r w:rsidRPr="004F02EB">
        <w:rPr>
          <w:rFonts w:ascii="Century Gothic" w:hAnsi="Century Gothic"/>
          <w:b/>
          <w:u w:val="single"/>
        </w:rPr>
        <w:t>Year 3-</w:t>
      </w:r>
      <w:r w:rsidRPr="004F02EB">
        <w:rPr>
          <w:rFonts w:ascii="Century Gothic" w:hAnsi="Century Gothic"/>
        </w:rPr>
        <w:t xml:space="preserve"> One other piece of homework (either Maths or English) per week.</w:t>
      </w:r>
    </w:p>
    <w:p w:rsidR="00E14BAB" w:rsidRPr="004F02EB" w:rsidRDefault="00E14BAB" w:rsidP="00435BCE">
      <w:pPr>
        <w:rPr>
          <w:rFonts w:ascii="Century Gothic" w:hAnsi="Century Gothic"/>
        </w:rPr>
      </w:pPr>
      <w:r w:rsidRPr="004F02EB">
        <w:rPr>
          <w:rFonts w:ascii="Century Gothic" w:hAnsi="Century Gothic"/>
        </w:rPr>
        <w:t xml:space="preserve"> </w:t>
      </w:r>
      <w:r w:rsidRPr="004F02EB">
        <w:rPr>
          <w:rFonts w:ascii="Century Gothic" w:hAnsi="Century Gothic"/>
          <w:b/>
          <w:u w:val="single"/>
        </w:rPr>
        <w:t>Year 4 -</w:t>
      </w:r>
      <w:r w:rsidRPr="004F02EB">
        <w:rPr>
          <w:rFonts w:ascii="Century Gothic" w:hAnsi="Century Gothic"/>
        </w:rPr>
        <w:t xml:space="preserve"> Maths and English per week. </w:t>
      </w:r>
    </w:p>
    <w:p w:rsidR="00E55550" w:rsidRPr="004F02EB" w:rsidRDefault="00435BCE" w:rsidP="00435BCE">
      <w:pPr>
        <w:rPr>
          <w:rFonts w:ascii="Century Gothic" w:hAnsi="Century Gothic"/>
        </w:rPr>
      </w:pPr>
      <w:r w:rsidRPr="004F02EB">
        <w:rPr>
          <w:rFonts w:ascii="Century Gothic" w:hAnsi="Century Gothic"/>
          <w:b/>
          <w:u w:val="single"/>
        </w:rPr>
        <w:t>Year 2, Year 3 and year 4</w:t>
      </w:r>
      <w:r w:rsidRPr="004F02EB">
        <w:rPr>
          <w:rFonts w:ascii="Century Gothic" w:hAnsi="Century Gothic"/>
        </w:rPr>
        <w:t xml:space="preserve"> – To read their </w:t>
      </w:r>
      <w:r w:rsidR="00A1549F" w:rsidRPr="004F02EB">
        <w:rPr>
          <w:rFonts w:ascii="Century Gothic" w:hAnsi="Century Gothic"/>
        </w:rPr>
        <w:t>schoolbook</w:t>
      </w:r>
      <w:r w:rsidRPr="004F02EB">
        <w:rPr>
          <w:rFonts w:ascii="Century Gothic" w:hAnsi="Century Gothic"/>
        </w:rPr>
        <w:t xml:space="preserve"> or another book every single day a</w:t>
      </w:r>
      <w:r w:rsidR="00E55550" w:rsidRPr="004F02EB">
        <w:rPr>
          <w:rFonts w:ascii="Century Gothic" w:hAnsi="Century Gothic"/>
        </w:rPr>
        <w:t xml:space="preserve">t home for around ten </w:t>
      </w:r>
      <w:r w:rsidRPr="004F02EB">
        <w:rPr>
          <w:rFonts w:ascii="Century Gothic" w:hAnsi="Century Gothic"/>
        </w:rPr>
        <w:t>minutes.</w:t>
      </w:r>
      <w:r w:rsidR="00486680" w:rsidRPr="004F02EB">
        <w:rPr>
          <w:rFonts w:ascii="Century Gothic" w:hAnsi="Century Gothic"/>
        </w:rPr>
        <w:t xml:space="preserve"> (In year 3 and 4, we said at le</w:t>
      </w:r>
      <w:r w:rsidR="00E14BAB" w:rsidRPr="004F02EB">
        <w:rPr>
          <w:rFonts w:ascii="Century Gothic" w:hAnsi="Century Gothic"/>
        </w:rPr>
        <w:t>ast 4 times a week for a recommended 20 minutes</w:t>
      </w:r>
      <w:r w:rsidR="00486680" w:rsidRPr="004F02EB">
        <w:rPr>
          <w:rFonts w:ascii="Century Gothic" w:hAnsi="Century Gothic"/>
        </w:rPr>
        <w:t xml:space="preserve">) </w:t>
      </w:r>
      <w:r w:rsidRPr="004F02EB">
        <w:rPr>
          <w:rFonts w:ascii="Century Gothic" w:hAnsi="Century Gothic"/>
        </w:rPr>
        <w:t xml:space="preserve"> </w:t>
      </w:r>
      <w:r w:rsidR="00E55550" w:rsidRPr="004F02EB">
        <w:rPr>
          <w:rFonts w:ascii="Century Gothic" w:hAnsi="Century Gothic"/>
        </w:rPr>
        <w:t xml:space="preserve">Children </w:t>
      </w:r>
      <w:proofErr w:type="gramStart"/>
      <w:r w:rsidR="00E55550" w:rsidRPr="004F02EB">
        <w:rPr>
          <w:rFonts w:ascii="Century Gothic" w:hAnsi="Century Gothic"/>
        </w:rPr>
        <w:t>may also be given</w:t>
      </w:r>
      <w:proofErr w:type="gramEnd"/>
      <w:r w:rsidR="00E55550" w:rsidRPr="004F02EB">
        <w:rPr>
          <w:rFonts w:ascii="Century Gothic" w:hAnsi="Century Gothic"/>
        </w:rPr>
        <w:t xml:space="preserve"> words to learn to spell on a weekly basis.</w:t>
      </w:r>
      <w:r w:rsidR="00F52D59" w:rsidRPr="004F02EB">
        <w:rPr>
          <w:rFonts w:ascii="Century Gothic" w:hAnsi="Century Gothic"/>
        </w:rPr>
        <w:t xml:space="preserve"> </w:t>
      </w:r>
      <w:r w:rsidR="00486680" w:rsidRPr="004F02EB">
        <w:rPr>
          <w:rFonts w:ascii="Century Gothic" w:hAnsi="Century Gothic"/>
        </w:rPr>
        <w:t xml:space="preserve">  </w:t>
      </w:r>
    </w:p>
    <w:p w:rsidR="005A0920" w:rsidRPr="004F02EB" w:rsidRDefault="00435BCE" w:rsidP="005A0920">
      <w:pPr>
        <w:pStyle w:val="NoSpacing"/>
        <w:numPr>
          <w:ilvl w:val="0"/>
          <w:numId w:val="1"/>
        </w:numPr>
        <w:rPr>
          <w:rFonts w:ascii="Century Gothic" w:hAnsi="Century Gothic"/>
        </w:rPr>
      </w:pPr>
      <w:r w:rsidRPr="004F02EB">
        <w:rPr>
          <w:rFonts w:ascii="Century Gothic" w:hAnsi="Century Gothic"/>
        </w:rPr>
        <w:t>By year 2, all children need to learn their 2x, 5x and 10x tables fluently.</w:t>
      </w:r>
    </w:p>
    <w:p w:rsidR="00435BCE" w:rsidRPr="004F02EB" w:rsidRDefault="00435BCE" w:rsidP="005A0920">
      <w:pPr>
        <w:pStyle w:val="NoSpacing"/>
        <w:numPr>
          <w:ilvl w:val="0"/>
          <w:numId w:val="1"/>
        </w:numPr>
        <w:rPr>
          <w:rFonts w:ascii="Century Gothic" w:hAnsi="Century Gothic"/>
        </w:rPr>
      </w:pPr>
      <w:r w:rsidRPr="004F02EB">
        <w:rPr>
          <w:rFonts w:ascii="Century Gothic" w:hAnsi="Century Gothic"/>
        </w:rPr>
        <w:t xml:space="preserve">By year 3, all children need to continue </w:t>
      </w:r>
      <w:r w:rsidR="00E55550" w:rsidRPr="004F02EB">
        <w:rPr>
          <w:rFonts w:ascii="Century Gothic" w:hAnsi="Century Gothic"/>
        </w:rPr>
        <w:t>to practise these</w:t>
      </w:r>
      <w:r w:rsidRPr="004F02EB">
        <w:rPr>
          <w:rFonts w:ascii="Century Gothic" w:hAnsi="Century Gothic"/>
        </w:rPr>
        <w:t xml:space="preserve"> tables bu</w:t>
      </w:r>
      <w:r w:rsidR="00E55550" w:rsidRPr="004F02EB">
        <w:rPr>
          <w:rFonts w:ascii="Century Gothic" w:hAnsi="Century Gothic"/>
        </w:rPr>
        <w:t>t to also learn their 3x -</w:t>
      </w:r>
      <w:proofErr w:type="gramStart"/>
      <w:r w:rsidR="00E55550" w:rsidRPr="004F02EB">
        <w:rPr>
          <w:rFonts w:ascii="Century Gothic" w:hAnsi="Century Gothic"/>
        </w:rPr>
        <w:t xml:space="preserve">12x </w:t>
      </w:r>
      <w:r w:rsidRPr="004F02EB">
        <w:rPr>
          <w:rFonts w:ascii="Century Gothic" w:hAnsi="Century Gothic"/>
        </w:rPr>
        <w:t xml:space="preserve"> tables</w:t>
      </w:r>
      <w:proofErr w:type="gramEnd"/>
      <w:r w:rsidRPr="004F02EB">
        <w:rPr>
          <w:rFonts w:ascii="Century Gothic" w:hAnsi="Century Gothic"/>
        </w:rPr>
        <w:t>.</w:t>
      </w:r>
      <w:r w:rsidR="00E14BAB" w:rsidRPr="004F02EB">
        <w:rPr>
          <w:rFonts w:ascii="Century Gothic" w:hAnsi="Century Gothic"/>
        </w:rPr>
        <w:t xml:space="preserve"> We begin by learning the 3</w:t>
      </w:r>
      <w:proofErr w:type="gramStart"/>
      <w:r w:rsidR="00E14BAB" w:rsidRPr="004F02EB">
        <w:rPr>
          <w:rFonts w:ascii="Century Gothic" w:hAnsi="Century Gothic"/>
        </w:rPr>
        <w:t>,4</w:t>
      </w:r>
      <w:proofErr w:type="gramEnd"/>
      <w:r w:rsidR="00E14BAB" w:rsidRPr="004F02EB">
        <w:rPr>
          <w:rFonts w:ascii="Century Gothic" w:hAnsi="Century Gothic"/>
        </w:rPr>
        <w:t xml:space="preserve"> and 8 times tables, before moving on to the rest.</w:t>
      </w:r>
    </w:p>
    <w:p w:rsidR="00435BCE" w:rsidRPr="004F02EB" w:rsidRDefault="00435BCE" w:rsidP="005A0920">
      <w:pPr>
        <w:pStyle w:val="NoSpacing"/>
        <w:numPr>
          <w:ilvl w:val="0"/>
          <w:numId w:val="1"/>
        </w:numPr>
        <w:rPr>
          <w:rFonts w:ascii="Century Gothic" w:hAnsi="Century Gothic"/>
        </w:rPr>
      </w:pPr>
      <w:r w:rsidRPr="004F02EB">
        <w:rPr>
          <w:rFonts w:ascii="Century Gothic" w:hAnsi="Century Gothic"/>
        </w:rPr>
        <w:t>By year 4, all children need to consolidate their times tables and improve the speed of their recall and learn what the corresponding division facts are. For example, 7 x 6 = 42. Also 42 = 7 x 6.</w:t>
      </w:r>
    </w:p>
    <w:p w:rsidR="005A0920" w:rsidRPr="004F02EB" w:rsidRDefault="005A0920" w:rsidP="005A0920">
      <w:pPr>
        <w:pStyle w:val="NoSpacing"/>
        <w:ind w:left="720"/>
        <w:rPr>
          <w:rFonts w:ascii="Century Gothic" w:hAnsi="Century Gothic"/>
        </w:rPr>
      </w:pPr>
    </w:p>
    <w:p w:rsidR="00435BCE" w:rsidRPr="004F02EB" w:rsidRDefault="00435BCE" w:rsidP="00435BCE">
      <w:pPr>
        <w:rPr>
          <w:rFonts w:ascii="Century Gothic" w:hAnsi="Century Gothic"/>
        </w:rPr>
      </w:pPr>
      <w:r w:rsidRPr="004F02EB">
        <w:rPr>
          <w:rFonts w:ascii="Century Gothic" w:hAnsi="Century Gothic"/>
        </w:rPr>
        <w:t xml:space="preserve"> </w:t>
      </w:r>
      <w:r w:rsidRPr="004F02EB">
        <w:rPr>
          <w:rFonts w:ascii="Century Gothic" w:hAnsi="Century Gothic"/>
          <w:b/>
          <w:u w:val="single"/>
        </w:rPr>
        <w:t>Year 5 and Year 6</w:t>
      </w:r>
      <w:r w:rsidRPr="004F02EB">
        <w:rPr>
          <w:rFonts w:ascii="Century Gothic" w:hAnsi="Century Gothic"/>
        </w:rPr>
        <w:t xml:space="preserve"> –</w:t>
      </w:r>
      <w:r w:rsidR="00E55550" w:rsidRPr="004F02EB">
        <w:rPr>
          <w:rFonts w:ascii="Century Gothic" w:hAnsi="Century Gothic"/>
        </w:rPr>
        <w:t xml:space="preserve"> </w:t>
      </w:r>
      <w:r w:rsidR="00187E06" w:rsidRPr="004F02EB">
        <w:rPr>
          <w:rFonts w:ascii="Century Gothic" w:hAnsi="Century Gothic"/>
        </w:rPr>
        <w:t>the aim</w:t>
      </w:r>
      <w:r w:rsidR="00E55550" w:rsidRPr="004F02EB">
        <w:rPr>
          <w:rFonts w:ascii="Century Gothic" w:hAnsi="Century Gothic"/>
        </w:rPr>
        <w:t xml:space="preserve"> of homework</w:t>
      </w:r>
      <w:r w:rsidR="00187E06" w:rsidRPr="004F02EB">
        <w:rPr>
          <w:rFonts w:ascii="Century Gothic" w:hAnsi="Century Gothic"/>
        </w:rPr>
        <w:t xml:space="preserve"> in these years is to begin to prepare</w:t>
      </w:r>
      <w:r w:rsidR="00E55550" w:rsidRPr="004F02EB">
        <w:rPr>
          <w:rFonts w:ascii="Century Gothic" w:hAnsi="Century Gothic"/>
        </w:rPr>
        <w:t xml:space="preserve"> the children for the secondary phase of education.  </w:t>
      </w:r>
      <w:r w:rsidR="00187E06" w:rsidRPr="004F02EB">
        <w:rPr>
          <w:rFonts w:ascii="Century Gothic" w:hAnsi="Century Gothic"/>
        </w:rPr>
        <w:t>Reading, spelling</w:t>
      </w:r>
      <w:r w:rsidR="005A0920" w:rsidRPr="004F02EB">
        <w:rPr>
          <w:rFonts w:ascii="Century Gothic" w:hAnsi="Century Gothic"/>
        </w:rPr>
        <w:t>s</w:t>
      </w:r>
      <w:r w:rsidR="00187E06" w:rsidRPr="004F02EB">
        <w:rPr>
          <w:rFonts w:ascii="Century Gothic" w:hAnsi="Century Gothic"/>
        </w:rPr>
        <w:t xml:space="preserve"> and tables practice maybe supplemented by weekly maths and English homework.</w:t>
      </w:r>
      <w:r w:rsidRPr="004F02EB">
        <w:rPr>
          <w:rFonts w:ascii="Century Gothic" w:hAnsi="Century Gothic"/>
        </w:rPr>
        <w:t xml:space="preserve"> </w:t>
      </w:r>
      <w:r w:rsidR="005A0920" w:rsidRPr="004F02EB">
        <w:rPr>
          <w:rFonts w:ascii="Century Gothic" w:hAnsi="Century Gothic"/>
        </w:rPr>
        <w:t xml:space="preserve">Each piece </w:t>
      </w:r>
      <w:r w:rsidR="005A0920" w:rsidRPr="004F02EB">
        <w:rPr>
          <w:rFonts w:ascii="Century Gothic" w:hAnsi="Century Gothic"/>
        </w:rPr>
        <w:lastRenderedPageBreak/>
        <w:t>of</w:t>
      </w:r>
      <w:r w:rsidR="00187E06" w:rsidRPr="004F02EB">
        <w:rPr>
          <w:rFonts w:ascii="Century Gothic" w:hAnsi="Century Gothic"/>
        </w:rPr>
        <w:t xml:space="preserve"> homework should take no longer </w:t>
      </w:r>
      <w:r w:rsidR="00486680" w:rsidRPr="004F02EB">
        <w:rPr>
          <w:rFonts w:ascii="Century Gothic" w:hAnsi="Century Gothic"/>
        </w:rPr>
        <w:t xml:space="preserve">than 30 minutes </w:t>
      </w:r>
      <w:r w:rsidR="00187E06" w:rsidRPr="004F02EB">
        <w:rPr>
          <w:rFonts w:ascii="Century Gothic" w:hAnsi="Century Gothic"/>
        </w:rPr>
        <w:t>to com</w:t>
      </w:r>
      <w:r w:rsidR="005A0920" w:rsidRPr="004F02EB">
        <w:rPr>
          <w:rFonts w:ascii="Century Gothic" w:hAnsi="Century Gothic"/>
        </w:rPr>
        <w:t xml:space="preserve">plete. Year 6 children may also be given practice SAT’s papers to help them prepare for the end of Key stage </w:t>
      </w:r>
      <w:proofErr w:type="gramStart"/>
      <w:r w:rsidR="005A0920" w:rsidRPr="004F02EB">
        <w:rPr>
          <w:rFonts w:ascii="Century Gothic" w:hAnsi="Century Gothic"/>
        </w:rPr>
        <w:t>2</w:t>
      </w:r>
      <w:proofErr w:type="gramEnd"/>
      <w:r w:rsidR="005A0920" w:rsidRPr="004F02EB">
        <w:rPr>
          <w:rFonts w:ascii="Century Gothic" w:hAnsi="Century Gothic"/>
        </w:rPr>
        <w:t xml:space="preserve"> tests.</w:t>
      </w:r>
    </w:p>
    <w:p w:rsidR="00CA4C21" w:rsidRPr="004F02EB" w:rsidRDefault="00CA4C21" w:rsidP="00435BCE">
      <w:pPr>
        <w:rPr>
          <w:rFonts w:ascii="Century Gothic" w:hAnsi="Century Gothic"/>
        </w:rPr>
      </w:pPr>
      <w:r w:rsidRPr="004F02EB">
        <w:rPr>
          <w:rFonts w:ascii="Century Gothic" w:hAnsi="Century Gothic"/>
        </w:rPr>
        <w:t xml:space="preserve">All homework </w:t>
      </w:r>
      <w:proofErr w:type="gramStart"/>
      <w:r w:rsidRPr="004F02EB">
        <w:rPr>
          <w:rFonts w:ascii="Century Gothic" w:hAnsi="Century Gothic"/>
        </w:rPr>
        <w:t>should be recorded</w:t>
      </w:r>
      <w:proofErr w:type="gramEnd"/>
      <w:r w:rsidRPr="004F02EB">
        <w:rPr>
          <w:rFonts w:ascii="Century Gothic" w:hAnsi="Century Gothic"/>
        </w:rPr>
        <w:t xml:space="preserve"> in children’s planners. Helping them to organise themselves and work to deadlines. We ask parents to sign planners once a week and help children to record when they have read, learnt spellings and times tables. </w:t>
      </w:r>
    </w:p>
    <w:p w:rsidR="003344E9" w:rsidRPr="004F02EB" w:rsidRDefault="00CA4C21" w:rsidP="003344E9">
      <w:pPr>
        <w:rPr>
          <w:rFonts w:ascii="Century Gothic" w:hAnsi="Century Gothic"/>
        </w:rPr>
      </w:pPr>
      <w:r w:rsidRPr="004F02EB">
        <w:rPr>
          <w:rFonts w:ascii="Century Gothic" w:hAnsi="Century Gothic"/>
        </w:rPr>
        <w:t xml:space="preserve">Occasionally, </w:t>
      </w:r>
      <w:r w:rsidR="00A1549F" w:rsidRPr="004F02EB">
        <w:rPr>
          <w:rFonts w:ascii="Century Gothic" w:hAnsi="Century Gothic"/>
        </w:rPr>
        <w:t>project work</w:t>
      </w:r>
      <w:r w:rsidR="00F52D59" w:rsidRPr="004F02EB">
        <w:rPr>
          <w:rFonts w:ascii="Century Gothic" w:hAnsi="Century Gothic"/>
        </w:rPr>
        <w:t xml:space="preserve"> is set </w:t>
      </w:r>
      <w:r w:rsidR="00187E06" w:rsidRPr="004F02EB">
        <w:rPr>
          <w:rFonts w:ascii="Century Gothic" w:hAnsi="Century Gothic"/>
        </w:rPr>
        <w:t>for</w:t>
      </w:r>
      <w:r w:rsidR="003344E9" w:rsidRPr="004F02EB">
        <w:rPr>
          <w:rFonts w:ascii="Century Gothic" w:hAnsi="Century Gothic"/>
        </w:rPr>
        <w:t xml:space="preserve"> ho</w:t>
      </w:r>
      <w:r w:rsidR="00F52D59" w:rsidRPr="004F02EB">
        <w:rPr>
          <w:rFonts w:ascii="Century Gothic" w:hAnsi="Century Gothic"/>
        </w:rPr>
        <w:t>mework. This</w:t>
      </w:r>
      <w:r w:rsidR="006E3E55" w:rsidRPr="004F02EB">
        <w:rPr>
          <w:rFonts w:ascii="Century Gothic" w:hAnsi="Century Gothic"/>
        </w:rPr>
        <w:t xml:space="preserve"> </w:t>
      </w:r>
      <w:r w:rsidR="003344E9" w:rsidRPr="004F02EB">
        <w:rPr>
          <w:rFonts w:ascii="Century Gothic" w:hAnsi="Century Gothic"/>
        </w:rPr>
        <w:t>allow</w:t>
      </w:r>
      <w:r w:rsidR="006E3E55" w:rsidRPr="004F02EB">
        <w:rPr>
          <w:rFonts w:ascii="Century Gothic" w:hAnsi="Century Gothic"/>
        </w:rPr>
        <w:t>s</w:t>
      </w:r>
      <w:r w:rsidR="003344E9" w:rsidRPr="004F02EB">
        <w:rPr>
          <w:rFonts w:ascii="Century Gothic" w:hAnsi="Century Gothic"/>
        </w:rPr>
        <w:t xml:space="preserve"> children to develop their creativity</w:t>
      </w:r>
      <w:r w:rsidR="006E3E55" w:rsidRPr="004F02EB">
        <w:rPr>
          <w:rFonts w:ascii="Century Gothic" w:hAnsi="Century Gothic"/>
        </w:rPr>
        <w:t xml:space="preserve"> </w:t>
      </w:r>
      <w:r w:rsidR="005A0920" w:rsidRPr="004F02EB">
        <w:rPr>
          <w:rFonts w:ascii="Century Gothic" w:hAnsi="Century Gothic"/>
        </w:rPr>
        <w:t xml:space="preserve">in research and </w:t>
      </w:r>
      <w:r w:rsidR="006E3E55" w:rsidRPr="004F02EB">
        <w:rPr>
          <w:rFonts w:ascii="Century Gothic" w:hAnsi="Century Gothic"/>
        </w:rPr>
        <w:t>present</w:t>
      </w:r>
      <w:r w:rsidR="00F52D59" w:rsidRPr="004F02EB">
        <w:rPr>
          <w:rFonts w:ascii="Century Gothic" w:hAnsi="Century Gothic"/>
        </w:rPr>
        <w:t>ation</w:t>
      </w:r>
      <w:r w:rsidR="006E3E55" w:rsidRPr="004F02EB">
        <w:rPr>
          <w:rFonts w:ascii="Century Gothic" w:hAnsi="Century Gothic"/>
        </w:rPr>
        <w:t>.</w:t>
      </w:r>
      <w:r w:rsidR="005A0920" w:rsidRPr="004F02EB">
        <w:rPr>
          <w:rFonts w:ascii="Century Gothic" w:hAnsi="Century Gothic"/>
        </w:rPr>
        <w:t xml:space="preserve"> </w:t>
      </w:r>
    </w:p>
    <w:p w:rsidR="003344E9" w:rsidRPr="004F02EB" w:rsidRDefault="003344E9" w:rsidP="00435BCE">
      <w:pPr>
        <w:rPr>
          <w:rFonts w:ascii="Century Gothic" w:hAnsi="Century Gothic"/>
        </w:rPr>
      </w:pPr>
    </w:p>
    <w:p w:rsidR="00435BCE" w:rsidRPr="004F02EB" w:rsidRDefault="00435BCE" w:rsidP="00435BCE">
      <w:pPr>
        <w:rPr>
          <w:rFonts w:ascii="Century Gothic" w:hAnsi="Century Gothic"/>
        </w:rPr>
      </w:pPr>
      <w:r w:rsidRPr="004F02EB">
        <w:rPr>
          <w:rFonts w:ascii="Century Gothic" w:hAnsi="Century Gothic"/>
        </w:rPr>
        <w:t xml:space="preserve"> </w:t>
      </w:r>
    </w:p>
    <w:p w:rsidR="00435BCE" w:rsidRPr="004F02EB" w:rsidRDefault="00435BCE" w:rsidP="00435BCE">
      <w:pPr>
        <w:rPr>
          <w:rFonts w:ascii="Century Gothic" w:hAnsi="Century Gothic"/>
        </w:rPr>
      </w:pPr>
    </w:p>
    <w:bookmarkEnd w:id="0"/>
    <w:p w:rsidR="00FB66FB" w:rsidRPr="004F02EB" w:rsidRDefault="00FB66FB" w:rsidP="006E3E55">
      <w:pPr>
        <w:rPr>
          <w:rFonts w:ascii="Century Gothic" w:hAnsi="Century Gothic"/>
        </w:rPr>
      </w:pPr>
    </w:p>
    <w:sectPr w:rsidR="00FB66FB" w:rsidRPr="004F0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E6BD2"/>
    <w:multiLevelType w:val="hybridMultilevel"/>
    <w:tmpl w:val="6774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D0"/>
    <w:rsid w:val="00187E06"/>
    <w:rsid w:val="003344E9"/>
    <w:rsid w:val="00435BCE"/>
    <w:rsid w:val="00486680"/>
    <w:rsid w:val="004F02EB"/>
    <w:rsid w:val="005A0920"/>
    <w:rsid w:val="006E3E55"/>
    <w:rsid w:val="009862D0"/>
    <w:rsid w:val="00A05BCF"/>
    <w:rsid w:val="00A1549F"/>
    <w:rsid w:val="00C81028"/>
    <w:rsid w:val="00CA4C21"/>
    <w:rsid w:val="00E14BAB"/>
    <w:rsid w:val="00E55550"/>
    <w:rsid w:val="00F52D59"/>
    <w:rsid w:val="00F86526"/>
    <w:rsid w:val="00FB6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BF70"/>
  <w15:docId w15:val="{0496AC3A-DA5B-48C8-A359-3C9B9228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920"/>
    <w:pPr>
      <w:spacing w:after="0" w:line="240" w:lineRule="auto"/>
    </w:pPr>
  </w:style>
  <w:style w:type="paragraph" w:styleId="BalloonText">
    <w:name w:val="Balloon Text"/>
    <w:basedOn w:val="Normal"/>
    <w:link w:val="BalloonTextChar"/>
    <w:uiPriority w:val="99"/>
    <w:semiHidden/>
    <w:unhideWhenUsed/>
    <w:rsid w:val="00E14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BAB"/>
    <w:rPr>
      <w:rFonts w:ascii="Segoe UI" w:hAnsi="Segoe UI" w:cs="Segoe UI"/>
      <w:sz w:val="18"/>
      <w:szCs w:val="18"/>
    </w:rPr>
  </w:style>
  <w:style w:type="paragraph" w:styleId="ListParagraph">
    <w:name w:val="List Paragraph"/>
    <w:basedOn w:val="Normal"/>
    <w:uiPriority w:val="34"/>
    <w:qFormat/>
    <w:rsid w:val="00C81028"/>
    <w:pPr>
      <w:ind w:left="720"/>
      <w:contextualSpacing/>
    </w:pPr>
    <w:rPr>
      <w:rFonts w:ascii="Arial" w:hAnsi="Arial" w:cs="Arial"/>
      <w:color w:val="000000" w:themeColor="text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33457B82</Template>
  <TotalTime>46</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Helen Ballam</cp:lastModifiedBy>
  <cp:revision>3</cp:revision>
  <cp:lastPrinted>2018-03-15T11:07:00Z</cp:lastPrinted>
  <dcterms:created xsi:type="dcterms:W3CDTF">2018-03-12T10:00:00Z</dcterms:created>
  <dcterms:modified xsi:type="dcterms:W3CDTF">2018-03-15T11:07:00Z</dcterms:modified>
</cp:coreProperties>
</file>