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E4" w:rsidRDefault="00711EE4" w:rsidP="00B431D4">
      <w:pPr>
        <w:pStyle w:val="NoSpacing"/>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r w:rsidRPr="0071157B">
        <w:rPr>
          <w:noProof/>
          <w:lang w:val="en-GB" w:eastAsia="en-GB"/>
        </w:rPr>
        <w:drawing>
          <wp:anchor distT="0" distB="0" distL="114300" distR="114300" simplePos="0" relativeHeight="251658240" behindDoc="0" locked="0" layoutInCell="1" allowOverlap="1">
            <wp:simplePos x="0" y="0"/>
            <wp:positionH relativeFrom="column">
              <wp:posOffset>2085975</wp:posOffset>
            </wp:positionH>
            <wp:positionV relativeFrom="paragraph">
              <wp:posOffset>5080</wp:posOffset>
            </wp:positionV>
            <wp:extent cx="1762125" cy="1762125"/>
            <wp:effectExtent l="0" t="0" r="0" b="0"/>
            <wp:wrapNone/>
            <wp:docPr id="2" name="Picture 2"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Pr="00711EE4" w:rsidRDefault="004C5C32" w:rsidP="00711EE4">
      <w:pPr>
        <w:spacing w:before="100" w:beforeAutospacing="1" w:after="100" w:afterAutospacing="1"/>
        <w:rPr>
          <w:rFonts w:ascii="Century Gothic" w:hAnsi="Century Gothic"/>
          <w:b/>
          <w:color w:val="C0C0C0"/>
          <w:sz w:val="90"/>
          <w:szCs w:val="48"/>
        </w:rPr>
      </w:pPr>
      <w:r>
        <w:rPr>
          <w:rFonts w:ascii="Century Gothic" w:hAnsi="Century Gothic"/>
          <w:b/>
          <w:sz w:val="72"/>
          <w:szCs w:val="72"/>
        </w:rPr>
        <w:t>Physical Education Policy</w:t>
      </w:r>
    </w:p>
    <w:p w:rsidR="00711EE4" w:rsidRPr="00E63110" w:rsidRDefault="00711EE4" w:rsidP="00024DDF">
      <w:pPr>
        <w:ind w:left="720"/>
        <w:jc w:val="center"/>
        <w:rPr>
          <w:rFonts w:ascii="Century Gothic" w:hAnsi="Century Gothic"/>
          <w:sz w:val="72"/>
          <w:szCs w:val="72"/>
        </w:rPr>
      </w:pPr>
    </w:p>
    <w:p w:rsidR="00711EE4" w:rsidRPr="007D2B1F" w:rsidRDefault="00711EE4" w:rsidP="00711EE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711EE4" w:rsidRPr="00E63110" w:rsidTr="00E2548F">
        <w:trPr>
          <w:trHeight w:val="296"/>
          <w:jc w:val="center"/>
        </w:trPr>
        <w:tc>
          <w:tcPr>
            <w:tcW w:w="1894" w:type="dxa"/>
            <w:tcBorders>
              <w:top w:val="nil"/>
              <w:left w:val="nil"/>
              <w:bottom w:val="single" w:sz="4" w:space="0" w:color="C0C0C0"/>
              <w:right w:val="single" w:sz="4" w:space="0" w:color="C0C0C0"/>
            </w:tcBorders>
            <w:vAlign w:val="center"/>
          </w:tcPr>
          <w:p w:rsidR="00711EE4" w:rsidRPr="00E63110" w:rsidRDefault="00711EE4" w:rsidP="00E2548F">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711EE4" w:rsidRPr="00E63110" w:rsidTr="00E2548F">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BE1ACE"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BE1ACE" w:rsidRDefault="00614DA8" w:rsidP="00E2548F">
            <w:pPr>
              <w:pStyle w:val="Footer"/>
              <w:spacing w:before="60" w:after="60"/>
              <w:ind w:left="179"/>
              <w:rPr>
                <w:rFonts w:ascii="Century Gothic" w:hAnsi="Century Gothic" w:cs="Arial"/>
                <w:sz w:val="16"/>
                <w:szCs w:val="16"/>
              </w:rPr>
            </w:pPr>
            <w:r>
              <w:rPr>
                <w:rFonts w:ascii="Century Gothic" w:hAnsi="Century Gothic" w:cs="Arial"/>
                <w:sz w:val="16"/>
                <w:szCs w:val="16"/>
              </w:rPr>
              <w:t>September 20</w:t>
            </w:r>
            <w:r w:rsidR="00223B2E">
              <w:rPr>
                <w:rFonts w:ascii="Century Gothic" w:hAnsi="Century Gothic" w:cs="Arial"/>
                <w:sz w:val="16"/>
                <w:szCs w:val="16"/>
              </w:rPr>
              <w:t>2</w:t>
            </w:r>
            <w:r w:rsidR="00336726">
              <w:rPr>
                <w:rFonts w:ascii="Century Gothic" w:hAnsi="Century Gothic" w:cs="Arial"/>
                <w:sz w:val="16"/>
                <w:szCs w:val="16"/>
              </w:rPr>
              <w:t>2</w:t>
            </w:r>
          </w:p>
        </w:tc>
      </w:tr>
      <w:tr w:rsidR="00711EE4" w:rsidRPr="00E63110" w:rsidTr="00E2548F">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F72BD7"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r>
      <w:tr w:rsidR="00711EE4" w:rsidRPr="00E63110" w:rsidTr="00E2548F">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F72BD7"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r>
      <w:tr w:rsidR="00711EE4" w:rsidRPr="00E63110" w:rsidTr="00E2548F">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sidR="00336726">
              <w:rPr>
                <w:rFonts w:ascii="Century Gothic" w:hAnsi="Century Gothic" w:cs="Arial"/>
                <w:sz w:val="16"/>
                <w:szCs w:val="16"/>
              </w:rPr>
              <w:t>PE</w:t>
            </w:r>
          </w:p>
        </w:tc>
      </w:tr>
      <w:tr w:rsidR="00711EE4" w:rsidRPr="00E63110" w:rsidTr="00E2548F">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336726" w:rsidP="00E2548F">
            <w:pPr>
              <w:pStyle w:val="Footer"/>
              <w:spacing w:before="60" w:after="60"/>
              <w:ind w:left="179"/>
              <w:rPr>
                <w:rFonts w:ascii="Century Gothic" w:hAnsi="Century Gothic" w:cs="Arial"/>
                <w:sz w:val="16"/>
                <w:szCs w:val="16"/>
              </w:rPr>
            </w:pPr>
            <w:r>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336726" w:rsidP="00614DA8">
            <w:pPr>
              <w:pStyle w:val="Footer"/>
              <w:spacing w:before="60" w:after="60"/>
              <w:rPr>
                <w:rFonts w:ascii="Century Gothic" w:hAnsi="Century Gothic" w:cs="Arial"/>
                <w:sz w:val="16"/>
                <w:szCs w:val="16"/>
              </w:rPr>
            </w:pPr>
            <w:r>
              <w:rPr>
                <w:rFonts w:ascii="Century Gothic" w:hAnsi="Century Gothic" w:cs="Arial"/>
                <w:sz w:val="16"/>
                <w:szCs w:val="16"/>
              </w:rPr>
              <w:t>September 2024</w:t>
            </w:r>
          </w:p>
        </w:tc>
      </w:tr>
    </w:tbl>
    <w:p w:rsidR="00711EE4" w:rsidRDefault="00711EE4">
      <w:pPr>
        <w:rPr>
          <w:rFonts w:ascii="Comic Sans MS" w:hAnsi="Comic Sans MS" w:cs="Comic Sans MS"/>
          <w:b/>
          <w:bCs/>
          <w:color w:val="000000"/>
          <w:sz w:val="23"/>
          <w:szCs w:val="23"/>
        </w:rPr>
      </w:pPr>
    </w:p>
    <w:p w:rsidR="004042EF" w:rsidRDefault="004042EF"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sz w:val="23"/>
          <w:szCs w:val="23"/>
        </w:rPr>
      </w:pPr>
    </w:p>
    <w:p w:rsidR="00631156" w:rsidRDefault="00631156" w:rsidP="00631156">
      <w:pPr>
        <w:pStyle w:val="Default"/>
        <w:rPr>
          <w:rFonts w:ascii="Century Gothic" w:hAnsi="Century Gothic"/>
          <w:b/>
          <w:sz w:val="22"/>
        </w:rPr>
      </w:pPr>
    </w:p>
    <w:p w:rsidR="00631156" w:rsidRDefault="00631156" w:rsidP="00631156">
      <w:pPr>
        <w:pStyle w:val="Default"/>
        <w:rPr>
          <w:rFonts w:ascii="Century Gothic" w:hAnsi="Century Gothic"/>
          <w:sz w:val="22"/>
        </w:rPr>
      </w:pPr>
    </w:p>
    <w:p w:rsidR="00631156" w:rsidRDefault="00631156" w:rsidP="00631156">
      <w:pPr>
        <w:pStyle w:val="Default"/>
        <w:rPr>
          <w:rFonts w:ascii="Century Gothic" w:hAnsi="Century Gothic"/>
          <w:sz w:val="22"/>
        </w:rPr>
      </w:pPr>
      <w:r w:rsidRPr="00631156">
        <w:rPr>
          <w:rFonts w:ascii="Century Gothic" w:hAnsi="Century Gothic"/>
          <w:sz w:val="22"/>
        </w:rPr>
        <w:t xml:space="preserve">This policy outlines the teaching, </w:t>
      </w:r>
      <w:proofErr w:type="spellStart"/>
      <w:r w:rsidRPr="00631156">
        <w:rPr>
          <w:rFonts w:ascii="Century Gothic" w:hAnsi="Century Gothic"/>
          <w:sz w:val="22"/>
        </w:rPr>
        <w:t>organisation</w:t>
      </w:r>
      <w:proofErr w:type="spellEnd"/>
      <w:r w:rsidRPr="00631156">
        <w:rPr>
          <w:rFonts w:ascii="Century Gothic" w:hAnsi="Century Gothic"/>
          <w:sz w:val="22"/>
        </w:rPr>
        <w:t xml:space="preserve"> and management of the Physical Education Curriculum of </w:t>
      </w:r>
      <w:proofErr w:type="spellStart"/>
      <w:r>
        <w:rPr>
          <w:rFonts w:ascii="Century Gothic" w:hAnsi="Century Gothic"/>
          <w:sz w:val="22"/>
        </w:rPr>
        <w:t>Rattlesden</w:t>
      </w:r>
      <w:proofErr w:type="spellEnd"/>
      <w:r w:rsidRPr="00631156">
        <w:rPr>
          <w:rFonts w:ascii="Century Gothic" w:hAnsi="Century Gothic"/>
          <w:sz w:val="22"/>
        </w:rPr>
        <w:t xml:space="preserve"> Primary </w:t>
      </w:r>
      <w:r w:rsidR="00777852">
        <w:rPr>
          <w:rFonts w:ascii="Century Gothic" w:hAnsi="Century Gothic"/>
          <w:sz w:val="22"/>
        </w:rPr>
        <w:t>Academy</w:t>
      </w:r>
      <w:r w:rsidRPr="00631156">
        <w:rPr>
          <w:rFonts w:ascii="Century Gothic" w:hAnsi="Century Gothic"/>
          <w:sz w:val="22"/>
        </w:rPr>
        <w:t xml:space="preserve">. The implementation of this policy is the responsibility of all the teaching staff. </w:t>
      </w:r>
    </w:p>
    <w:p w:rsidR="00631156" w:rsidRDefault="00631156" w:rsidP="00631156">
      <w:pPr>
        <w:pStyle w:val="Default"/>
        <w:rPr>
          <w:rFonts w:ascii="Century Gothic" w:hAnsi="Century Gothic"/>
          <w:sz w:val="22"/>
        </w:rPr>
      </w:pPr>
    </w:p>
    <w:p w:rsidR="00631156" w:rsidRDefault="00631156" w:rsidP="00631156">
      <w:pPr>
        <w:pStyle w:val="Default"/>
        <w:rPr>
          <w:rFonts w:ascii="Century Gothic" w:hAnsi="Century Gothic"/>
          <w:sz w:val="22"/>
        </w:rPr>
      </w:pPr>
    </w:p>
    <w:p w:rsidR="00631156" w:rsidRPr="00631156" w:rsidRDefault="00631156" w:rsidP="00631156">
      <w:pPr>
        <w:pStyle w:val="Default"/>
        <w:rPr>
          <w:rFonts w:ascii="Century Gothic" w:hAnsi="Century Gothic"/>
          <w:b/>
          <w:sz w:val="22"/>
        </w:rPr>
      </w:pPr>
      <w:r w:rsidRPr="00631156">
        <w:rPr>
          <w:rFonts w:ascii="Century Gothic" w:hAnsi="Century Gothic"/>
          <w:b/>
          <w:sz w:val="22"/>
        </w:rPr>
        <w:t>Introduction</w:t>
      </w:r>
    </w:p>
    <w:p w:rsidR="00631156" w:rsidRDefault="00631156" w:rsidP="00631156">
      <w:pPr>
        <w:pStyle w:val="Default"/>
        <w:rPr>
          <w:rFonts w:ascii="Century Gothic" w:hAnsi="Century Gothic"/>
          <w:sz w:val="22"/>
        </w:rPr>
      </w:pPr>
    </w:p>
    <w:p w:rsidR="00631156" w:rsidRDefault="00631156" w:rsidP="00631156">
      <w:pPr>
        <w:pStyle w:val="Default"/>
        <w:rPr>
          <w:rFonts w:ascii="Century Gothic" w:hAnsi="Century Gothic"/>
          <w:sz w:val="22"/>
        </w:rPr>
      </w:pPr>
      <w:proofErr w:type="spellStart"/>
      <w:r>
        <w:rPr>
          <w:rFonts w:ascii="Century Gothic" w:hAnsi="Century Gothic"/>
          <w:sz w:val="22"/>
        </w:rPr>
        <w:t>Rattlesden</w:t>
      </w:r>
      <w:proofErr w:type="spellEnd"/>
      <w:r>
        <w:rPr>
          <w:rFonts w:ascii="Century Gothic" w:hAnsi="Century Gothic"/>
          <w:sz w:val="22"/>
        </w:rPr>
        <w:t xml:space="preserve"> </w:t>
      </w:r>
      <w:r w:rsidRPr="00631156">
        <w:rPr>
          <w:rFonts w:ascii="Century Gothic" w:hAnsi="Century Gothic"/>
          <w:sz w:val="22"/>
        </w:rPr>
        <w:t xml:space="preserve">Primary </w:t>
      </w:r>
      <w:r w:rsidR="00541D64">
        <w:rPr>
          <w:rFonts w:ascii="Century Gothic" w:hAnsi="Century Gothic"/>
          <w:sz w:val="22"/>
        </w:rPr>
        <w:t xml:space="preserve">Academy </w:t>
      </w:r>
      <w:r w:rsidRPr="00631156">
        <w:rPr>
          <w:rFonts w:ascii="Century Gothic" w:hAnsi="Century Gothic"/>
          <w:sz w:val="22"/>
        </w:rPr>
        <w:t xml:space="preserve">believes that Physical Education is essential to a child’s physical and emotional development. The Physical Education </w:t>
      </w:r>
      <w:proofErr w:type="spellStart"/>
      <w:r w:rsidRPr="00631156">
        <w:rPr>
          <w:rFonts w:ascii="Century Gothic" w:hAnsi="Century Gothic"/>
          <w:sz w:val="22"/>
        </w:rPr>
        <w:t>programme</w:t>
      </w:r>
      <w:proofErr w:type="spellEnd"/>
      <w:r w:rsidRPr="00631156">
        <w:rPr>
          <w:rFonts w:ascii="Century Gothic" w:hAnsi="Century Gothic"/>
          <w:sz w:val="22"/>
        </w:rPr>
        <w:t xml:space="preserve"> aims to ensure that all children are provided with opportunities to develop control and self-confidence. Children are encouraged to participate in competitive and physically demanding activities. It also aims to encourage children to </w:t>
      </w:r>
      <w:proofErr w:type="spellStart"/>
      <w:r w:rsidRPr="00631156">
        <w:rPr>
          <w:rFonts w:ascii="Century Gothic" w:hAnsi="Century Gothic"/>
          <w:sz w:val="22"/>
        </w:rPr>
        <w:t>realise</w:t>
      </w:r>
      <w:proofErr w:type="spellEnd"/>
      <w:r w:rsidRPr="00631156">
        <w:rPr>
          <w:rFonts w:ascii="Century Gothic" w:hAnsi="Century Gothic"/>
          <w:sz w:val="22"/>
        </w:rPr>
        <w:t xml:space="preserve"> the importance of an active and healthy lifestyle. </w:t>
      </w:r>
    </w:p>
    <w:p w:rsidR="00631156" w:rsidRDefault="00631156" w:rsidP="00631156">
      <w:pPr>
        <w:pStyle w:val="Default"/>
        <w:rPr>
          <w:rFonts w:ascii="Century Gothic" w:hAnsi="Century Gothic"/>
          <w:sz w:val="22"/>
        </w:rPr>
      </w:pPr>
    </w:p>
    <w:p w:rsidR="00631156" w:rsidRPr="00631156" w:rsidRDefault="00631156" w:rsidP="00631156">
      <w:pPr>
        <w:pStyle w:val="Default"/>
        <w:rPr>
          <w:rFonts w:ascii="Century Gothic" w:hAnsi="Century Gothic"/>
          <w:b/>
          <w:sz w:val="22"/>
        </w:rPr>
      </w:pPr>
      <w:r w:rsidRPr="00631156">
        <w:rPr>
          <w:rFonts w:ascii="Century Gothic" w:hAnsi="Century Gothic"/>
          <w:b/>
          <w:sz w:val="22"/>
        </w:rPr>
        <w:t xml:space="preserve">Aims and Objectives </w:t>
      </w:r>
    </w:p>
    <w:p w:rsidR="00631156" w:rsidRDefault="00631156" w:rsidP="00631156">
      <w:pPr>
        <w:pStyle w:val="Default"/>
        <w:rPr>
          <w:rFonts w:ascii="Century Gothic" w:hAnsi="Century Gothic"/>
          <w:sz w:val="22"/>
        </w:rPr>
      </w:pPr>
    </w:p>
    <w:p w:rsidR="00631156" w:rsidRDefault="00631156" w:rsidP="00631156">
      <w:pPr>
        <w:pStyle w:val="Default"/>
        <w:rPr>
          <w:rFonts w:ascii="Century Gothic" w:hAnsi="Century Gothic"/>
          <w:sz w:val="22"/>
        </w:rPr>
      </w:pPr>
      <w:r w:rsidRPr="00631156">
        <w:rPr>
          <w:rFonts w:ascii="Century Gothic" w:hAnsi="Century Gothic"/>
          <w:sz w:val="22"/>
        </w:rPr>
        <w:t>Physical Education offers opportunities for all students at the school t</w:t>
      </w:r>
      <w:r>
        <w:rPr>
          <w:rFonts w:ascii="Century Gothic" w:hAnsi="Century Gothic"/>
          <w:sz w:val="22"/>
        </w:rPr>
        <w:t xml:space="preserve">o achieve the </w:t>
      </w:r>
      <w:r w:rsidRPr="00631156">
        <w:rPr>
          <w:rFonts w:ascii="Century Gothic" w:hAnsi="Century Gothic"/>
          <w:sz w:val="22"/>
        </w:rPr>
        <w:t xml:space="preserve">following objectives: </w:t>
      </w:r>
    </w:p>
    <w:p w:rsidR="00541D64" w:rsidRDefault="00631156" w:rsidP="00541D64">
      <w:pPr>
        <w:pStyle w:val="Default"/>
        <w:numPr>
          <w:ilvl w:val="0"/>
          <w:numId w:val="21"/>
        </w:numPr>
        <w:rPr>
          <w:rFonts w:ascii="Century Gothic" w:hAnsi="Century Gothic"/>
          <w:sz w:val="22"/>
        </w:rPr>
      </w:pPr>
      <w:r w:rsidRPr="00631156">
        <w:rPr>
          <w:rFonts w:ascii="Century Gothic" w:hAnsi="Century Gothic"/>
          <w:sz w:val="22"/>
        </w:rPr>
        <w:t>to acquire and develop skills</w:t>
      </w:r>
    </w:p>
    <w:p w:rsidR="00631156" w:rsidRDefault="00631156" w:rsidP="00541D64">
      <w:pPr>
        <w:pStyle w:val="Default"/>
        <w:numPr>
          <w:ilvl w:val="0"/>
          <w:numId w:val="21"/>
        </w:numPr>
        <w:rPr>
          <w:rFonts w:ascii="Century Gothic" w:hAnsi="Century Gothic"/>
          <w:sz w:val="22"/>
        </w:rPr>
      </w:pPr>
      <w:r w:rsidRPr="00631156">
        <w:rPr>
          <w:rFonts w:ascii="Century Gothic" w:hAnsi="Century Gothic"/>
          <w:sz w:val="22"/>
        </w:rPr>
        <w:t>to respond to a variety of challenges and perform with increasing physical competence and confidence in a range of physical activities and contexts.</w:t>
      </w:r>
    </w:p>
    <w:p w:rsidR="00631156" w:rsidRDefault="00631156" w:rsidP="00541D64">
      <w:pPr>
        <w:pStyle w:val="Default"/>
        <w:numPr>
          <w:ilvl w:val="0"/>
          <w:numId w:val="21"/>
        </w:numPr>
        <w:rPr>
          <w:rFonts w:ascii="Century Gothic" w:hAnsi="Century Gothic"/>
          <w:sz w:val="22"/>
        </w:rPr>
      </w:pPr>
      <w:r w:rsidRPr="00631156">
        <w:rPr>
          <w:rFonts w:ascii="Century Gothic" w:hAnsi="Century Gothic"/>
          <w:sz w:val="22"/>
        </w:rPr>
        <w:t xml:space="preserve">to engage in physical activity for a sustained period of time. </w:t>
      </w:r>
    </w:p>
    <w:p w:rsidR="00631156" w:rsidRDefault="00631156" w:rsidP="00541D64">
      <w:pPr>
        <w:pStyle w:val="Default"/>
        <w:numPr>
          <w:ilvl w:val="0"/>
          <w:numId w:val="21"/>
        </w:numPr>
        <w:rPr>
          <w:rFonts w:ascii="Century Gothic" w:hAnsi="Century Gothic"/>
          <w:sz w:val="22"/>
        </w:rPr>
      </w:pPr>
      <w:r w:rsidRPr="00631156">
        <w:rPr>
          <w:rFonts w:ascii="Century Gothic" w:hAnsi="Century Gothic"/>
          <w:sz w:val="22"/>
        </w:rPr>
        <w:t xml:space="preserve">to participate in competitive inter- and intra-school activities. </w:t>
      </w:r>
    </w:p>
    <w:p w:rsidR="00631156" w:rsidRDefault="00631156" w:rsidP="00541D64">
      <w:pPr>
        <w:pStyle w:val="Default"/>
        <w:numPr>
          <w:ilvl w:val="0"/>
          <w:numId w:val="21"/>
        </w:numPr>
        <w:rPr>
          <w:rFonts w:ascii="Century Gothic" w:hAnsi="Century Gothic"/>
          <w:sz w:val="22"/>
        </w:rPr>
      </w:pPr>
      <w:r w:rsidRPr="00631156">
        <w:rPr>
          <w:rFonts w:ascii="Century Gothic" w:hAnsi="Century Gothic"/>
          <w:sz w:val="22"/>
        </w:rPr>
        <w:t xml:space="preserve">to promote enjoyment and positive attitudes to health, hygiene and fitness. </w:t>
      </w:r>
    </w:p>
    <w:p w:rsidR="00631156" w:rsidRDefault="00631156" w:rsidP="00541D64">
      <w:pPr>
        <w:pStyle w:val="Default"/>
        <w:numPr>
          <w:ilvl w:val="0"/>
          <w:numId w:val="21"/>
        </w:numPr>
        <w:rPr>
          <w:rFonts w:ascii="Century Gothic" w:hAnsi="Century Gothic"/>
          <w:sz w:val="22"/>
        </w:rPr>
      </w:pPr>
      <w:r w:rsidRPr="00631156">
        <w:rPr>
          <w:rFonts w:ascii="Century Gothic" w:hAnsi="Century Gothic"/>
          <w:sz w:val="22"/>
        </w:rPr>
        <w:t xml:space="preserve">to develop a knowledge of how to participate safely in sport and physical activities. </w:t>
      </w:r>
    </w:p>
    <w:p w:rsidR="00631156" w:rsidRDefault="00631156" w:rsidP="00541D64">
      <w:pPr>
        <w:pStyle w:val="Default"/>
        <w:numPr>
          <w:ilvl w:val="0"/>
          <w:numId w:val="21"/>
        </w:numPr>
        <w:rPr>
          <w:rFonts w:ascii="Century Gothic" w:hAnsi="Century Gothic"/>
          <w:sz w:val="22"/>
        </w:rPr>
      </w:pPr>
      <w:r w:rsidRPr="00631156">
        <w:rPr>
          <w:rFonts w:ascii="Century Gothic" w:hAnsi="Century Gothic"/>
          <w:sz w:val="22"/>
        </w:rPr>
        <w:t>to develop communication skills and an ability to work with others</w:t>
      </w:r>
    </w:p>
    <w:p w:rsidR="00631156" w:rsidRDefault="00631156" w:rsidP="00541D64">
      <w:pPr>
        <w:pStyle w:val="Default"/>
        <w:numPr>
          <w:ilvl w:val="0"/>
          <w:numId w:val="21"/>
        </w:numPr>
        <w:rPr>
          <w:rFonts w:ascii="Century Gothic" w:hAnsi="Century Gothic"/>
          <w:sz w:val="22"/>
        </w:rPr>
      </w:pPr>
      <w:r w:rsidRPr="00631156">
        <w:rPr>
          <w:rFonts w:ascii="Century Gothic" w:hAnsi="Century Gothic"/>
          <w:sz w:val="22"/>
        </w:rPr>
        <w:t xml:space="preserve">to lead activities, take the initiative and focus on bettering observational skills that can lead to greater appreciation of own work and that of others. </w:t>
      </w:r>
    </w:p>
    <w:p w:rsidR="00631156" w:rsidRDefault="00631156" w:rsidP="00631156">
      <w:pPr>
        <w:pStyle w:val="Default"/>
        <w:rPr>
          <w:rFonts w:ascii="Century Gothic" w:hAnsi="Century Gothic"/>
          <w:sz w:val="22"/>
        </w:rPr>
      </w:pPr>
    </w:p>
    <w:p w:rsidR="00631156" w:rsidRDefault="00631156" w:rsidP="00631156">
      <w:pPr>
        <w:pStyle w:val="Default"/>
        <w:rPr>
          <w:rFonts w:ascii="Century Gothic" w:hAnsi="Century Gothic"/>
          <w:sz w:val="22"/>
        </w:rPr>
      </w:pPr>
      <w:r w:rsidRPr="00631156">
        <w:rPr>
          <w:rFonts w:ascii="Century Gothic" w:hAnsi="Century Gothic"/>
          <w:sz w:val="22"/>
        </w:rPr>
        <w:t>We also aim to establish and apply safe practice standards in our physical education lessons by</w:t>
      </w:r>
      <w:r w:rsidR="00541D64">
        <w:rPr>
          <w:rFonts w:ascii="Century Gothic" w:hAnsi="Century Gothic"/>
          <w:sz w:val="22"/>
        </w:rPr>
        <w:t xml:space="preserve"> </w:t>
      </w:r>
      <w:r w:rsidRPr="00631156">
        <w:rPr>
          <w:rFonts w:ascii="Century Gothic" w:hAnsi="Century Gothic"/>
          <w:sz w:val="22"/>
        </w:rPr>
        <w:t>enabling pupils to participate in lessons that provides appropriate challenge with acceptable risk</w:t>
      </w:r>
      <w:r w:rsidR="00541D64">
        <w:rPr>
          <w:rFonts w:ascii="Century Gothic" w:hAnsi="Century Gothic"/>
          <w:sz w:val="22"/>
        </w:rPr>
        <w:t xml:space="preserve"> and </w:t>
      </w:r>
      <w:r w:rsidRPr="00631156">
        <w:rPr>
          <w:rFonts w:ascii="Century Gothic" w:hAnsi="Century Gothic"/>
          <w:sz w:val="22"/>
        </w:rPr>
        <w:t xml:space="preserve">promoting pupils learning about risk management, and their responsibility in this, in order for them to participate independently in physical activity in later life. </w:t>
      </w:r>
    </w:p>
    <w:p w:rsidR="00541D64" w:rsidRDefault="00541D64" w:rsidP="00631156">
      <w:pPr>
        <w:pStyle w:val="Default"/>
        <w:rPr>
          <w:rFonts w:ascii="Century Gothic" w:hAnsi="Century Gothic"/>
          <w:sz w:val="22"/>
        </w:rPr>
      </w:pPr>
    </w:p>
    <w:p w:rsidR="00541D64" w:rsidRDefault="00541D64" w:rsidP="00631156">
      <w:pPr>
        <w:pStyle w:val="Default"/>
        <w:rPr>
          <w:rFonts w:ascii="Century Gothic" w:hAnsi="Century Gothic"/>
          <w:sz w:val="22"/>
        </w:rPr>
      </w:pPr>
      <w:r>
        <w:rPr>
          <w:rFonts w:ascii="Century Gothic" w:hAnsi="Century Gothic"/>
          <w:sz w:val="22"/>
        </w:rPr>
        <w:t xml:space="preserve">Our Physical Education curriculum is </w:t>
      </w:r>
      <w:r w:rsidR="00631156" w:rsidRPr="00631156">
        <w:rPr>
          <w:rFonts w:ascii="Century Gothic" w:hAnsi="Century Gothic"/>
          <w:sz w:val="22"/>
        </w:rPr>
        <w:t>broad, balanced and relevant</w:t>
      </w:r>
      <w:r>
        <w:rPr>
          <w:rFonts w:ascii="Century Gothic" w:hAnsi="Century Gothic"/>
          <w:sz w:val="22"/>
        </w:rPr>
        <w:t xml:space="preserve"> and all lessons:</w:t>
      </w:r>
    </w:p>
    <w:p w:rsidR="00631156" w:rsidRDefault="00631156" w:rsidP="00631156">
      <w:pPr>
        <w:pStyle w:val="Default"/>
        <w:rPr>
          <w:rFonts w:ascii="Century Gothic" w:hAnsi="Century Gothic"/>
          <w:sz w:val="22"/>
        </w:rPr>
      </w:pPr>
      <w:r>
        <w:rPr>
          <w:rFonts w:ascii="Century Gothic" w:hAnsi="Century Gothic"/>
          <w:sz w:val="22"/>
        </w:rPr>
        <w:t xml:space="preserve">                       </w:t>
      </w:r>
      <w:r w:rsidRPr="00631156">
        <w:rPr>
          <w:rFonts w:ascii="Century Gothic" w:hAnsi="Century Gothic"/>
          <w:sz w:val="22"/>
        </w:rPr>
        <w:t>- a</w:t>
      </w:r>
      <w:r w:rsidR="00541D64">
        <w:rPr>
          <w:rFonts w:ascii="Century Gothic" w:hAnsi="Century Gothic"/>
          <w:sz w:val="22"/>
        </w:rPr>
        <w:t xml:space="preserve">re taught in an </w:t>
      </w:r>
      <w:r w:rsidRPr="00631156">
        <w:rPr>
          <w:rFonts w:ascii="Century Gothic" w:hAnsi="Century Gothic"/>
          <w:sz w:val="22"/>
        </w:rPr>
        <w:t xml:space="preserve">environment that is safe for activity. </w:t>
      </w:r>
    </w:p>
    <w:p w:rsidR="00631156" w:rsidRDefault="00631156" w:rsidP="00631156">
      <w:pPr>
        <w:pStyle w:val="Default"/>
        <w:rPr>
          <w:rFonts w:ascii="Century Gothic" w:hAnsi="Century Gothic"/>
          <w:sz w:val="22"/>
        </w:rPr>
      </w:pPr>
      <w:r>
        <w:rPr>
          <w:rFonts w:ascii="Century Gothic" w:hAnsi="Century Gothic"/>
          <w:sz w:val="22"/>
        </w:rPr>
        <w:t xml:space="preserve">                       </w:t>
      </w:r>
      <w:r w:rsidRPr="00631156">
        <w:rPr>
          <w:rFonts w:ascii="Century Gothic" w:hAnsi="Century Gothic"/>
          <w:sz w:val="22"/>
        </w:rPr>
        <w:t xml:space="preserve">- adequately supervised. </w:t>
      </w:r>
    </w:p>
    <w:p w:rsidR="00631156" w:rsidRDefault="00631156" w:rsidP="00631156">
      <w:pPr>
        <w:pStyle w:val="Default"/>
        <w:rPr>
          <w:rFonts w:ascii="Century Gothic" w:hAnsi="Century Gothic"/>
          <w:sz w:val="22"/>
        </w:rPr>
      </w:pPr>
      <w:r>
        <w:rPr>
          <w:rFonts w:ascii="Century Gothic" w:hAnsi="Century Gothic"/>
          <w:sz w:val="22"/>
        </w:rPr>
        <w:t xml:space="preserve">                       </w:t>
      </w:r>
      <w:r w:rsidRPr="00631156">
        <w:rPr>
          <w:rFonts w:ascii="Century Gothic" w:hAnsi="Century Gothic"/>
          <w:sz w:val="22"/>
        </w:rPr>
        <w:t xml:space="preserve">- use regular and approved practice. </w:t>
      </w:r>
    </w:p>
    <w:p w:rsidR="00631156" w:rsidRDefault="00631156" w:rsidP="00631156">
      <w:pPr>
        <w:pStyle w:val="Default"/>
        <w:rPr>
          <w:rFonts w:ascii="Century Gothic" w:hAnsi="Century Gothic"/>
          <w:sz w:val="22"/>
        </w:rPr>
      </w:pPr>
      <w:r>
        <w:rPr>
          <w:rFonts w:ascii="Century Gothic" w:hAnsi="Century Gothic"/>
          <w:sz w:val="22"/>
        </w:rPr>
        <w:t xml:space="preserve">                       </w:t>
      </w:r>
      <w:r w:rsidRPr="00631156">
        <w:rPr>
          <w:rFonts w:ascii="Century Gothic" w:hAnsi="Century Gothic"/>
          <w:sz w:val="22"/>
        </w:rPr>
        <w:t xml:space="preserve">- </w:t>
      </w:r>
      <w:r w:rsidR="00541D64">
        <w:rPr>
          <w:rFonts w:ascii="Century Gothic" w:hAnsi="Century Gothic"/>
          <w:sz w:val="22"/>
        </w:rPr>
        <w:t xml:space="preserve">are </w:t>
      </w:r>
      <w:r w:rsidRPr="00631156">
        <w:rPr>
          <w:rFonts w:ascii="Century Gothic" w:hAnsi="Century Gothic"/>
          <w:sz w:val="22"/>
        </w:rPr>
        <w:t xml:space="preserve">progressive </w:t>
      </w:r>
      <w:r w:rsidR="00541D64">
        <w:rPr>
          <w:rFonts w:ascii="Century Gothic" w:hAnsi="Century Gothic"/>
          <w:sz w:val="22"/>
        </w:rPr>
        <w:t>in terms of</w:t>
      </w:r>
      <w:r w:rsidRPr="00631156">
        <w:rPr>
          <w:rFonts w:ascii="Century Gothic" w:hAnsi="Century Gothic"/>
          <w:sz w:val="22"/>
        </w:rPr>
        <w:t xml:space="preserve"> learning and challenge. </w:t>
      </w:r>
    </w:p>
    <w:p w:rsidR="00541D64" w:rsidRDefault="00541D64" w:rsidP="00631156">
      <w:pPr>
        <w:pStyle w:val="Default"/>
        <w:rPr>
          <w:rFonts w:ascii="Century Gothic" w:hAnsi="Century Gothic"/>
          <w:sz w:val="22"/>
        </w:rPr>
      </w:pPr>
      <w:r>
        <w:rPr>
          <w:rFonts w:ascii="Century Gothic" w:hAnsi="Century Gothic"/>
          <w:sz w:val="22"/>
        </w:rPr>
        <w:t xml:space="preserve">                       - provide support and challenge.</w:t>
      </w:r>
    </w:p>
    <w:p w:rsidR="00541D64" w:rsidRDefault="00541D64" w:rsidP="00631156">
      <w:pPr>
        <w:pStyle w:val="Default"/>
        <w:rPr>
          <w:rFonts w:ascii="Century Gothic" w:hAnsi="Century Gothic"/>
          <w:sz w:val="22"/>
        </w:rPr>
      </w:pPr>
      <w:r>
        <w:rPr>
          <w:rFonts w:ascii="Century Gothic" w:hAnsi="Century Gothic"/>
          <w:sz w:val="22"/>
        </w:rPr>
        <w:t xml:space="preserve">                       - are adapted to meet the needs of individuals</w:t>
      </w:r>
    </w:p>
    <w:p w:rsidR="00631156" w:rsidRDefault="00631156" w:rsidP="00631156">
      <w:pPr>
        <w:pStyle w:val="Default"/>
        <w:rPr>
          <w:rFonts w:ascii="Century Gothic" w:hAnsi="Century Gothic"/>
          <w:sz w:val="22"/>
        </w:rPr>
      </w:pPr>
      <w:r>
        <w:rPr>
          <w:rFonts w:ascii="Century Gothic" w:hAnsi="Century Gothic"/>
          <w:sz w:val="22"/>
        </w:rPr>
        <w:t xml:space="preserve">                       </w:t>
      </w:r>
      <w:r w:rsidRPr="00631156">
        <w:rPr>
          <w:rFonts w:ascii="Century Gothic" w:hAnsi="Century Gothic"/>
          <w:sz w:val="22"/>
        </w:rPr>
        <w:t>- build</w:t>
      </w:r>
      <w:r w:rsidR="006F6B11">
        <w:rPr>
          <w:rFonts w:ascii="Century Gothic" w:hAnsi="Century Gothic"/>
          <w:sz w:val="22"/>
        </w:rPr>
        <w:t xml:space="preserve"> </w:t>
      </w:r>
      <w:r w:rsidRPr="00631156">
        <w:rPr>
          <w:rFonts w:ascii="Century Gothic" w:hAnsi="Century Gothic"/>
          <w:sz w:val="22"/>
        </w:rPr>
        <w:t xml:space="preserve">a system of advice and the practice of warning. </w:t>
      </w:r>
    </w:p>
    <w:p w:rsidR="00631156" w:rsidRDefault="00631156" w:rsidP="00631156">
      <w:pPr>
        <w:pStyle w:val="Default"/>
        <w:rPr>
          <w:rFonts w:ascii="Century Gothic" w:hAnsi="Century Gothic"/>
          <w:sz w:val="22"/>
        </w:rPr>
      </w:pPr>
      <w:r>
        <w:rPr>
          <w:rFonts w:ascii="Century Gothic" w:hAnsi="Century Gothic"/>
          <w:sz w:val="22"/>
        </w:rPr>
        <w:t xml:space="preserve">                       </w:t>
      </w:r>
      <w:r w:rsidRPr="00631156">
        <w:rPr>
          <w:rFonts w:ascii="Century Gothic" w:hAnsi="Century Gothic"/>
          <w:sz w:val="22"/>
        </w:rPr>
        <w:t xml:space="preserve">- use equipment for the purpose for which it was intended. </w:t>
      </w:r>
    </w:p>
    <w:p w:rsidR="00631156" w:rsidRDefault="00631156" w:rsidP="006F6B11">
      <w:pPr>
        <w:pStyle w:val="Default"/>
        <w:rPr>
          <w:rFonts w:ascii="Century Gothic" w:hAnsi="Century Gothic"/>
          <w:sz w:val="22"/>
        </w:rPr>
      </w:pPr>
      <w:r>
        <w:rPr>
          <w:rFonts w:ascii="Century Gothic" w:hAnsi="Century Gothic"/>
          <w:sz w:val="22"/>
        </w:rPr>
        <w:t xml:space="preserve">                                             </w:t>
      </w:r>
    </w:p>
    <w:p w:rsidR="00631156" w:rsidRDefault="00631156" w:rsidP="00631156">
      <w:pPr>
        <w:pStyle w:val="Default"/>
        <w:rPr>
          <w:rFonts w:ascii="Century Gothic" w:hAnsi="Century Gothic"/>
          <w:sz w:val="22"/>
        </w:rPr>
      </w:pPr>
    </w:p>
    <w:p w:rsidR="00631156" w:rsidRDefault="00631156" w:rsidP="00631156">
      <w:pPr>
        <w:pStyle w:val="Default"/>
        <w:rPr>
          <w:rFonts w:ascii="Century Gothic" w:hAnsi="Century Gothic"/>
          <w:sz w:val="22"/>
        </w:rPr>
      </w:pPr>
    </w:p>
    <w:p w:rsidR="00631156" w:rsidRDefault="00631156" w:rsidP="00631156">
      <w:pPr>
        <w:pStyle w:val="Default"/>
        <w:rPr>
          <w:rFonts w:ascii="Century Gothic" w:hAnsi="Century Gothic"/>
          <w:sz w:val="22"/>
        </w:rPr>
      </w:pPr>
      <w:r w:rsidRPr="00631156">
        <w:rPr>
          <w:rFonts w:ascii="Century Gothic" w:hAnsi="Century Gothic"/>
          <w:b/>
          <w:sz w:val="22"/>
        </w:rPr>
        <w:t>Early Years Foundation Stage</w:t>
      </w:r>
      <w:r w:rsidRPr="00631156">
        <w:rPr>
          <w:rFonts w:ascii="Century Gothic" w:hAnsi="Century Gothic"/>
          <w:sz w:val="22"/>
        </w:rPr>
        <w:t xml:space="preserve"> </w:t>
      </w:r>
    </w:p>
    <w:p w:rsidR="00631156" w:rsidRDefault="00631156" w:rsidP="00631156">
      <w:pPr>
        <w:pStyle w:val="Default"/>
        <w:rPr>
          <w:rFonts w:ascii="Century Gothic" w:hAnsi="Century Gothic"/>
          <w:sz w:val="22"/>
        </w:rPr>
      </w:pPr>
    </w:p>
    <w:p w:rsidR="00631156" w:rsidRDefault="00631156" w:rsidP="00631156">
      <w:pPr>
        <w:pStyle w:val="Default"/>
        <w:rPr>
          <w:rFonts w:ascii="Century Gothic" w:hAnsi="Century Gothic"/>
          <w:sz w:val="22"/>
        </w:rPr>
      </w:pPr>
      <w:r w:rsidRPr="00631156">
        <w:rPr>
          <w:rFonts w:ascii="Century Gothic" w:hAnsi="Century Gothic"/>
          <w:sz w:val="22"/>
        </w:rPr>
        <w:t xml:space="preserve">During discrete PE sessions and through continuous provision, children are given opportunities to improve their physical development. Children participate in activities that develop their co-ordination, control, and movement, while also using a range of equipment and resources that can be used in a variety of ways or to support specific skills. </w:t>
      </w:r>
    </w:p>
    <w:p w:rsidR="00631156" w:rsidRDefault="00631156" w:rsidP="00631156">
      <w:pPr>
        <w:pStyle w:val="Default"/>
        <w:rPr>
          <w:rFonts w:ascii="Century Gothic" w:hAnsi="Century Gothic"/>
          <w:sz w:val="22"/>
        </w:rPr>
      </w:pPr>
    </w:p>
    <w:p w:rsidR="00631156" w:rsidRDefault="00631156" w:rsidP="00631156">
      <w:pPr>
        <w:pStyle w:val="Default"/>
        <w:rPr>
          <w:rFonts w:ascii="Century Gothic" w:hAnsi="Century Gothic"/>
          <w:sz w:val="22"/>
        </w:rPr>
      </w:pPr>
    </w:p>
    <w:p w:rsidR="00631156" w:rsidRPr="00631156" w:rsidRDefault="00631156" w:rsidP="00631156">
      <w:pPr>
        <w:pStyle w:val="Default"/>
        <w:rPr>
          <w:rFonts w:ascii="Century Gothic" w:hAnsi="Century Gothic"/>
          <w:b/>
          <w:sz w:val="22"/>
        </w:rPr>
      </w:pPr>
      <w:r w:rsidRPr="00631156">
        <w:rPr>
          <w:rFonts w:ascii="Century Gothic" w:hAnsi="Century Gothic"/>
          <w:b/>
          <w:sz w:val="22"/>
        </w:rPr>
        <w:t xml:space="preserve">Key Stage 1 </w:t>
      </w:r>
    </w:p>
    <w:p w:rsidR="00631156" w:rsidRDefault="00631156" w:rsidP="00631156">
      <w:pPr>
        <w:pStyle w:val="Default"/>
        <w:rPr>
          <w:rFonts w:ascii="Century Gothic" w:hAnsi="Century Gothic"/>
          <w:sz w:val="22"/>
        </w:rPr>
      </w:pPr>
    </w:p>
    <w:p w:rsidR="00694030" w:rsidRDefault="00631156" w:rsidP="00631156">
      <w:pPr>
        <w:pStyle w:val="Default"/>
        <w:rPr>
          <w:rFonts w:ascii="Century Gothic" w:hAnsi="Century Gothic"/>
          <w:sz w:val="22"/>
        </w:rPr>
      </w:pPr>
      <w:r w:rsidRPr="00631156">
        <w:rPr>
          <w:rFonts w:ascii="Century Gothic" w:hAnsi="Century Gothic"/>
          <w:sz w:val="22"/>
        </w:rPr>
        <w:t xml:space="preserve">In years one and two children are given the opportunity to participate in a wide range of activities, including dance and gymnastics, allowing them to master fundamental core movement skills and to develop their agility, balance and co-ordination. This will aid children in becoming increasingly competent and confident within their PE lessons. Children will also engage in competitive (both against themselves and against others) and co-operative physical activities involving a range of challenging situations. </w:t>
      </w:r>
    </w:p>
    <w:p w:rsidR="00694030" w:rsidRDefault="00694030" w:rsidP="00631156">
      <w:pPr>
        <w:pStyle w:val="Default"/>
        <w:rPr>
          <w:rFonts w:ascii="Century Gothic" w:hAnsi="Century Gothic"/>
          <w:sz w:val="22"/>
        </w:rPr>
      </w:pPr>
    </w:p>
    <w:p w:rsidR="00694030" w:rsidRDefault="00694030" w:rsidP="00631156">
      <w:pPr>
        <w:pStyle w:val="Default"/>
        <w:rPr>
          <w:rFonts w:ascii="Century Gothic" w:hAnsi="Century Gothic"/>
          <w:sz w:val="22"/>
        </w:rPr>
      </w:pPr>
    </w:p>
    <w:p w:rsidR="00694030" w:rsidRDefault="00631156" w:rsidP="00631156">
      <w:pPr>
        <w:pStyle w:val="Default"/>
        <w:rPr>
          <w:rFonts w:ascii="Century Gothic" w:hAnsi="Century Gothic"/>
          <w:sz w:val="22"/>
        </w:rPr>
      </w:pPr>
      <w:r w:rsidRPr="00694030">
        <w:rPr>
          <w:rFonts w:ascii="Century Gothic" w:hAnsi="Century Gothic"/>
          <w:b/>
          <w:sz w:val="22"/>
        </w:rPr>
        <w:t>Key Stage 2</w:t>
      </w:r>
      <w:r w:rsidRPr="00631156">
        <w:rPr>
          <w:rFonts w:ascii="Century Gothic" w:hAnsi="Century Gothic"/>
          <w:sz w:val="22"/>
        </w:rPr>
        <w:t xml:space="preserve"> </w:t>
      </w:r>
    </w:p>
    <w:p w:rsidR="00694030" w:rsidRDefault="00694030" w:rsidP="00631156">
      <w:pPr>
        <w:pStyle w:val="Default"/>
        <w:rPr>
          <w:rFonts w:ascii="Century Gothic" w:hAnsi="Century Gothic"/>
          <w:sz w:val="22"/>
        </w:rPr>
      </w:pPr>
    </w:p>
    <w:p w:rsidR="00694030" w:rsidRDefault="00631156" w:rsidP="00631156">
      <w:pPr>
        <w:pStyle w:val="Default"/>
        <w:rPr>
          <w:rFonts w:ascii="Century Gothic" w:hAnsi="Century Gothic"/>
          <w:sz w:val="22"/>
        </w:rPr>
      </w:pPr>
      <w:r w:rsidRPr="00631156">
        <w:rPr>
          <w:rFonts w:ascii="Century Gothic" w:hAnsi="Century Gothic"/>
          <w:sz w:val="22"/>
        </w:rPr>
        <w:t>In key stage two children continue to develop a broad range of movement skills and learn to apply them to sporting activities</w:t>
      </w:r>
      <w:r w:rsidR="006F6B11">
        <w:rPr>
          <w:rFonts w:ascii="Century Gothic" w:hAnsi="Century Gothic"/>
          <w:sz w:val="22"/>
        </w:rPr>
        <w:t xml:space="preserve">, including OAA </w:t>
      </w:r>
      <w:r w:rsidRPr="00631156">
        <w:rPr>
          <w:rFonts w:ascii="Century Gothic" w:hAnsi="Century Gothic"/>
          <w:sz w:val="22"/>
        </w:rPr>
        <w:t xml:space="preserve">and dance. Children are encouraged to communicate, collaborate and compete with one another. Activities will develop children’s flexibility, strength, techniques, control and balance. Children will learn how to evaluate and </w:t>
      </w:r>
      <w:proofErr w:type="spellStart"/>
      <w:r w:rsidRPr="00631156">
        <w:rPr>
          <w:rFonts w:ascii="Century Gothic" w:hAnsi="Century Gothic"/>
          <w:sz w:val="22"/>
        </w:rPr>
        <w:t>recognise</w:t>
      </w:r>
      <w:proofErr w:type="spellEnd"/>
      <w:r w:rsidRPr="00631156">
        <w:rPr>
          <w:rFonts w:ascii="Century Gothic" w:hAnsi="Century Gothic"/>
          <w:sz w:val="22"/>
        </w:rPr>
        <w:t xml:space="preserve"> their own success and to compare their performances with previous ones, demonstrating improvements. Children will also take part in competitive games and apply basic principles suitable for attacking and defending. In </w:t>
      </w:r>
      <w:r w:rsidR="003915A9" w:rsidRPr="003915A9">
        <w:rPr>
          <w:rFonts w:ascii="Century Gothic" w:hAnsi="Century Gothic"/>
          <w:sz w:val="22"/>
        </w:rPr>
        <w:t>Year 3, children</w:t>
      </w:r>
      <w:r w:rsidRPr="003915A9">
        <w:rPr>
          <w:rFonts w:ascii="Century Gothic" w:hAnsi="Century Gothic"/>
          <w:sz w:val="22"/>
        </w:rPr>
        <w:t xml:space="preserve"> receive</w:t>
      </w:r>
      <w:r w:rsidRPr="00631156">
        <w:rPr>
          <w:rFonts w:ascii="Century Gothic" w:hAnsi="Century Gothic"/>
          <w:sz w:val="22"/>
        </w:rPr>
        <w:t xml:space="preserve"> swimming instruction, developing a range of strokes. </w:t>
      </w:r>
      <w:r w:rsidR="003915A9">
        <w:rPr>
          <w:rFonts w:ascii="Century Gothic" w:hAnsi="Century Gothic"/>
          <w:sz w:val="22"/>
        </w:rPr>
        <w:t xml:space="preserve"> If a child in Year s4 to 6 are unable to swim 25m, they continue with swimming instruction.</w:t>
      </w:r>
    </w:p>
    <w:p w:rsidR="00694030" w:rsidRDefault="00694030" w:rsidP="00631156">
      <w:pPr>
        <w:pStyle w:val="Default"/>
        <w:rPr>
          <w:rFonts w:ascii="Century Gothic" w:hAnsi="Century Gothic"/>
          <w:sz w:val="22"/>
        </w:rPr>
      </w:pPr>
    </w:p>
    <w:p w:rsidR="00694030" w:rsidRDefault="00631156" w:rsidP="00631156">
      <w:pPr>
        <w:pStyle w:val="Default"/>
        <w:rPr>
          <w:rFonts w:ascii="Century Gothic" w:hAnsi="Century Gothic"/>
          <w:sz w:val="22"/>
        </w:rPr>
      </w:pPr>
      <w:r w:rsidRPr="00631156">
        <w:rPr>
          <w:rFonts w:ascii="Century Gothic" w:hAnsi="Century Gothic"/>
          <w:sz w:val="22"/>
        </w:rPr>
        <w:t xml:space="preserve">Educational visits in key stage two provide children opportunities to participate in outdoor and adventurous activities. </w:t>
      </w:r>
    </w:p>
    <w:p w:rsidR="00694030" w:rsidRDefault="00694030" w:rsidP="00631156">
      <w:pPr>
        <w:pStyle w:val="Default"/>
        <w:rPr>
          <w:rFonts w:ascii="Century Gothic" w:hAnsi="Century Gothic"/>
          <w:sz w:val="22"/>
        </w:rPr>
      </w:pPr>
    </w:p>
    <w:p w:rsidR="00694030" w:rsidRDefault="00694030" w:rsidP="00631156">
      <w:pPr>
        <w:pStyle w:val="Default"/>
        <w:rPr>
          <w:rFonts w:ascii="Century Gothic" w:hAnsi="Century Gothic"/>
          <w:sz w:val="22"/>
        </w:rPr>
      </w:pPr>
    </w:p>
    <w:p w:rsidR="00694030" w:rsidRPr="00694030" w:rsidRDefault="00631156" w:rsidP="00631156">
      <w:pPr>
        <w:pStyle w:val="Default"/>
        <w:rPr>
          <w:rFonts w:ascii="Century Gothic" w:hAnsi="Century Gothic"/>
          <w:b/>
          <w:sz w:val="22"/>
        </w:rPr>
      </w:pPr>
      <w:r w:rsidRPr="00694030">
        <w:rPr>
          <w:rFonts w:ascii="Century Gothic" w:hAnsi="Century Gothic"/>
          <w:b/>
          <w:sz w:val="22"/>
        </w:rPr>
        <w:t xml:space="preserve">Equalities </w:t>
      </w:r>
    </w:p>
    <w:p w:rsidR="00694030" w:rsidRDefault="00694030" w:rsidP="00631156">
      <w:pPr>
        <w:pStyle w:val="Default"/>
        <w:rPr>
          <w:rFonts w:ascii="Century Gothic" w:hAnsi="Century Gothic"/>
          <w:sz w:val="22"/>
        </w:rPr>
      </w:pPr>
    </w:p>
    <w:p w:rsidR="006F6B11" w:rsidRDefault="00631156" w:rsidP="00631156">
      <w:pPr>
        <w:pStyle w:val="Default"/>
        <w:rPr>
          <w:rFonts w:ascii="Century Gothic" w:hAnsi="Century Gothic"/>
          <w:sz w:val="22"/>
        </w:rPr>
      </w:pPr>
      <w:r w:rsidRPr="00631156">
        <w:rPr>
          <w:rFonts w:ascii="Century Gothic" w:hAnsi="Century Gothic"/>
          <w:sz w:val="22"/>
        </w:rPr>
        <w:t>We are committed to providing a teaching environment conducive to learning. Each child is valued, respected and challenged regardless of ability, race, gender, religion, social background, culture or disability</w:t>
      </w:r>
      <w:r w:rsidR="006F6B11">
        <w:rPr>
          <w:rFonts w:ascii="Century Gothic" w:hAnsi="Century Gothic"/>
          <w:sz w:val="22"/>
        </w:rPr>
        <w:t xml:space="preserve">. </w:t>
      </w:r>
      <w:r w:rsidRPr="00631156">
        <w:rPr>
          <w:rFonts w:ascii="Century Gothic" w:hAnsi="Century Gothic"/>
          <w:sz w:val="22"/>
        </w:rPr>
        <w:t>Please refer to our equalit</w:t>
      </w:r>
      <w:r w:rsidR="006F6B11">
        <w:rPr>
          <w:rFonts w:ascii="Century Gothic" w:hAnsi="Century Gothic"/>
          <w:sz w:val="22"/>
        </w:rPr>
        <w:t>y and SEND</w:t>
      </w:r>
      <w:r w:rsidRPr="00631156">
        <w:rPr>
          <w:rFonts w:ascii="Century Gothic" w:hAnsi="Century Gothic"/>
          <w:sz w:val="22"/>
        </w:rPr>
        <w:t xml:space="preserve"> policy. </w:t>
      </w:r>
    </w:p>
    <w:p w:rsidR="006F6B11" w:rsidRDefault="006F6B11" w:rsidP="00631156">
      <w:pPr>
        <w:pStyle w:val="Default"/>
        <w:rPr>
          <w:rFonts w:ascii="Century Gothic" w:hAnsi="Century Gothic"/>
          <w:sz w:val="22"/>
        </w:rPr>
      </w:pPr>
    </w:p>
    <w:p w:rsidR="006F6B11" w:rsidRDefault="006F6B11" w:rsidP="00631156">
      <w:pPr>
        <w:pStyle w:val="Default"/>
        <w:rPr>
          <w:rFonts w:ascii="Century Gothic" w:hAnsi="Century Gothic"/>
          <w:sz w:val="22"/>
        </w:rPr>
      </w:pPr>
    </w:p>
    <w:p w:rsidR="006F6B11" w:rsidRPr="006F6B11" w:rsidRDefault="00631156" w:rsidP="00631156">
      <w:pPr>
        <w:pStyle w:val="Default"/>
        <w:rPr>
          <w:rFonts w:ascii="Century Gothic" w:hAnsi="Century Gothic"/>
          <w:b/>
          <w:sz w:val="22"/>
        </w:rPr>
      </w:pPr>
      <w:r w:rsidRPr="006F6B11">
        <w:rPr>
          <w:rFonts w:ascii="Century Gothic" w:hAnsi="Century Gothic"/>
          <w:b/>
          <w:sz w:val="22"/>
        </w:rPr>
        <w:t xml:space="preserve">Time allocation </w:t>
      </w:r>
    </w:p>
    <w:p w:rsidR="006F6B11" w:rsidRDefault="006F6B11" w:rsidP="00631156">
      <w:pPr>
        <w:pStyle w:val="Default"/>
        <w:rPr>
          <w:rFonts w:ascii="Century Gothic" w:hAnsi="Century Gothic"/>
          <w:sz w:val="22"/>
        </w:rPr>
      </w:pPr>
    </w:p>
    <w:p w:rsidR="00694030" w:rsidRDefault="00631156" w:rsidP="00631156">
      <w:pPr>
        <w:pStyle w:val="Default"/>
        <w:rPr>
          <w:rFonts w:ascii="Century Gothic" w:hAnsi="Century Gothic"/>
          <w:sz w:val="22"/>
        </w:rPr>
      </w:pPr>
      <w:r w:rsidRPr="00631156">
        <w:rPr>
          <w:rFonts w:ascii="Century Gothic" w:hAnsi="Century Gothic"/>
          <w:sz w:val="22"/>
        </w:rPr>
        <w:lastRenderedPageBreak/>
        <w:t xml:space="preserve">In </w:t>
      </w:r>
      <w:proofErr w:type="spellStart"/>
      <w:r w:rsidR="00694030">
        <w:rPr>
          <w:rFonts w:ascii="Century Gothic" w:hAnsi="Century Gothic"/>
          <w:sz w:val="22"/>
        </w:rPr>
        <w:t>Rattlesden</w:t>
      </w:r>
      <w:proofErr w:type="spellEnd"/>
      <w:r w:rsidRPr="00631156">
        <w:rPr>
          <w:rFonts w:ascii="Century Gothic" w:hAnsi="Century Gothic"/>
          <w:sz w:val="22"/>
        </w:rPr>
        <w:t xml:space="preserve"> CEVC Primary School, the aim is that all children will receive 2 hours of timetabled Physical Education each week</w:t>
      </w:r>
      <w:r w:rsidR="006F6B11">
        <w:rPr>
          <w:rFonts w:ascii="Century Gothic" w:hAnsi="Century Gothic"/>
          <w:sz w:val="22"/>
        </w:rPr>
        <w:t xml:space="preserve"> with further opportunities to be involve din physical activity outside of lesson time.</w:t>
      </w:r>
    </w:p>
    <w:p w:rsidR="00694030" w:rsidRDefault="00694030" w:rsidP="00631156">
      <w:pPr>
        <w:pStyle w:val="Default"/>
        <w:rPr>
          <w:rFonts w:ascii="Century Gothic" w:hAnsi="Century Gothic"/>
          <w:sz w:val="22"/>
        </w:rPr>
      </w:pPr>
    </w:p>
    <w:p w:rsidR="00694030" w:rsidRPr="00694030" w:rsidRDefault="00631156" w:rsidP="00631156">
      <w:pPr>
        <w:pStyle w:val="Default"/>
        <w:rPr>
          <w:rFonts w:ascii="Century Gothic" w:hAnsi="Century Gothic"/>
          <w:b/>
          <w:sz w:val="22"/>
        </w:rPr>
      </w:pPr>
      <w:r w:rsidRPr="00694030">
        <w:rPr>
          <w:rFonts w:ascii="Century Gothic" w:hAnsi="Century Gothic"/>
          <w:b/>
          <w:sz w:val="22"/>
        </w:rPr>
        <w:t xml:space="preserve">Assessment for Learning </w:t>
      </w:r>
    </w:p>
    <w:p w:rsidR="00694030" w:rsidRDefault="00694030" w:rsidP="00631156">
      <w:pPr>
        <w:pStyle w:val="Default"/>
        <w:rPr>
          <w:rFonts w:ascii="Century Gothic" w:hAnsi="Century Gothic"/>
          <w:sz w:val="22"/>
        </w:rPr>
      </w:pPr>
    </w:p>
    <w:p w:rsidR="00694030" w:rsidRDefault="00631156" w:rsidP="00631156">
      <w:pPr>
        <w:pStyle w:val="Default"/>
        <w:rPr>
          <w:rFonts w:ascii="Century Gothic" w:hAnsi="Century Gothic"/>
          <w:sz w:val="22"/>
        </w:rPr>
      </w:pPr>
      <w:r w:rsidRPr="00631156">
        <w:rPr>
          <w:rFonts w:ascii="Century Gothic" w:hAnsi="Century Gothic"/>
          <w:sz w:val="22"/>
        </w:rPr>
        <w:t xml:space="preserve">Teachers regularly assess and monitor the learning in PE through observations made during lessons. These judgements are then used to plan the future work for each child or group of children. </w:t>
      </w:r>
      <w:r w:rsidR="006F6B11">
        <w:rPr>
          <w:rFonts w:ascii="Century Gothic" w:hAnsi="Century Gothic"/>
          <w:sz w:val="22"/>
        </w:rPr>
        <w:t xml:space="preserve">We report to parents through our end of year reports. </w:t>
      </w:r>
      <w:r w:rsidRPr="00631156">
        <w:rPr>
          <w:rFonts w:ascii="Century Gothic" w:hAnsi="Century Gothic"/>
          <w:sz w:val="22"/>
        </w:rPr>
        <w:t xml:space="preserve">The subject will </w:t>
      </w:r>
      <w:proofErr w:type="gramStart"/>
      <w:r w:rsidR="006F6B11">
        <w:rPr>
          <w:rFonts w:ascii="Century Gothic" w:hAnsi="Century Gothic"/>
          <w:sz w:val="22"/>
        </w:rPr>
        <w:t>is</w:t>
      </w:r>
      <w:proofErr w:type="gramEnd"/>
      <w:r w:rsidRPr="00631156">
        <w:rPr>
          <w:rFonts w:ascii="Century Gothic" w:hAnsi="Century Gothic"/>
          <w:sz w:val="22"/>
        </w:rPr>
        <w:t xml:space="preserve"> monitored and evaluated by the subject leader, who also supports colleagues by being informed about current developments in the subject. </w:t>
      </w:r>
    </w:p>
    <w:p w:rsidR="00694030" w:rsidRDefault="00694030" w:rsidP="00631156">
      <w:pPr>
        <w:pStyle w:val="Default"/>
        <w:rPr>
          <w:rFonts w:ascii="Century Gothic" w:hAnsi="Century Gothic"/>
          <w:sz w:val="22"/>
        </w:rPr>
      </w:pPr>
    </w:p>
    <w:p w:rsidR="00694030" w:rsidRDefault="00694030" w:rsidP="00631156">
      <w:pPr>
        <w:pStyle w:val="Default"/>
        <w:rPr>
          <w:rFonts w:ascii="Century Gothic" w:hAnsi="Century Gothic"/>
          <w:sz w:val="22"/>
        </w:rPr>
      </w:pPr>
    </w:p>
    <w:p w:rsidR="00694030" w:rsidRDefault="00631156" w:rsidP="00631156">
      <w:pPr>
        <w:pStyle w:val="Default"/>
        <w:rPr>
          <w:rFonts w:ascii="Century Gothic" w:hAnsi="Century Gothic"/>
          <w:sz w:val="22"/>
        </w:rPr>
      </w:pPr>
      <w:r w:rsidRPr="00694030">
        <w:rPr>
          <w:rFonts w:ascii="Century Gothic" w:hAnsi="Century Gothic"/>
          <w:b/>
          <w:sz w:val="22"/>
        </w:rPr>
        <w:t>Health and safety</w:t>
      </w:r>
      <w:r w:rsidRPr="00631156">
        <w:rPr>
          <w:rFonts w:ascii="Century Gothic" w:hAnsi="Century Gothic"/>
          <w:sz w:val="22"/>
        </w:rPr>
        <w:t xml:space="preserve"> </w:t>
      </w:r>
    </w:p>
    <w:p w:rsidR="00694030" w:rsidRDefault="00694030" w:rsidP="00631156">
      <w:pPr>
        <w:pStyle w:val="Default"/>
        <w:rPr>
          <w:rFonts w:ascii="Century Gothic" w:hAnsi="Century Gothic"/>
          <w:sz w:val="22"/>
        </w:rPr>
      </w:pPr>
    </w:p>
    <w:p w:rsidR="00694030" w:rsidRDefault="00631156" w:rsidP="00631156">
      <w:pPr>
        <w:pStyle w:val="Default"/>
        <w:rPr>
          <w:rFonts w:ascii="Century Gothic" w:hAnsi="Century Gothic"/>
          <w:sz w:val="22"/>
        </w:rPr>
      </w:pPr>
      <w:r w:rsidRPr="003915A9">
        <w:rPr>
          <w:rFonts w:ascii="Century Gothic" w:hAnsi="Century Gothic"/>
          <w:sz w:val="22"/>
        </w:rPr>
        <w:t xml:space="preserve">Teaching staff should refer to </w:t>
      </w:r>
      <w:r w:rsidR="003915A9" w:rsidRPr="003915A9">
        <w:rPr>
          <w:rFonts w:ascii="Century Gothic" w:hAnsi="Century Gothic"/>
          <w:sz w:val="22"/>
        </w:rPr>
        <w:t>‘S</w:t>
      </w:r>
      <w:r w:rsidRPr="003915A9">
        <w:rPr>
          <w:rFonts w:ascii="Century Gothic" w:hAnsi="Century Gothic"/>
          <w:sz w:val="22"/>
        </w:rPr>
        <w:t>afe Practice in Physical Education and Sport</w:t>
      </w:r>
      <w:r w:rsidR="003915A9" w:rsidRPr="003915A9">
        <w:rPr>
          <w:rFonts w:ascii="Century Gothic" w:hAnsi="Century Gothic"/>
          <w:sz w:val="22"/>
        </w:rPr>
        <w:t>’</w:t>
      </w:r>
      <w:r w:rsidRPr="003915A9">
        <w:rPr>
          <w:rFonts w:ascii="Century Gothic" w:hAnsi="Century Gothic"/>
          <w:sz w:val="22"/>
        </w:rPr>
        <w:t xml:space="preserve"> guide</w:t>
      </w:r>
      <w:r w:rsidRPr="00631156">
        <w:rPr>
          <w:rFonts w:ascii="Century Gothic" w:hAnsi="Century Gothic"/>
          <w:sz w:val="22"/>
        </w:rPr>
        <w:t xml:space="preserve"> for guidance on individual sports</w:t>
      </w:r>
      <w:r w:rsidR="003915A9">
        <w:rPr>
          <w:rFonts w:ascii="Century Gothic" w:hAnsi="Century Gothic"/>
          <w:sz w:val="22"/>
        </w:rPr>
        <w:t xml:space="preserve"> or seek advice from the PE lead or our School Games </w:t>
      </w:r>
      <w:proofErr w:type="spellStart"/>
      <w:r w:rsidR="003915A9">
        <w:rPr>
          <w:rFonts w:ascii="Century Gothic" w:hAnsi="Century Gothic"/>
          <w:sz w:val="22"/>
        </w:rPr>
        <w:t>Organiser</w:t>
      </w:r>
      <w:proofErr w:type="spellEnd"/>
      <w:r w:rsidRPr="00631156">
        <w:rPr>
          <w:rFonts w:ascii="Century Gothic" w:hAnsi="Century Gothic"/>
          <w:sz w:val="22"/>
        </w:rPr>
        <w:t xml:space="preserve">. </w:t>
      </w:r>
      <w:r w:rsidR="00694030">
        <w:rPr>
          <w:rFonts w:ascii="Century Gothic" w:hAnsi="Century Gothic"/>
          <w:sz w:val="22"/>
        </w:rPr>
        <w:t xml:space="preserve"> </w:t>
      </w:r>
      <w:proofErr w:type="spellStart"/>
      <w:r w:rsidRPr="00631156">
        <w:rPr>
          <w:rFonts w:ascii="Century Gothic" w:hAnsi="Century Gothic"/>
          <w:sz w:val="22"/>
        </w:rPr>
        <w:t>Jewellery</w:t>
      </w:r>
      <w:proofErr w:type="spellEnd"/>
      <w:r w:rsidRPr="00631156">
        <w:rPr>
          <w:rFonts w:ascii="Century Gothic" w:hAnsi="Century Gothic"/>
          <w:sz w:val="22"/>
        </w:rPr>
        <w:t xml:space="preserve">, such as watches (including exercise trackers) and earrings MUST be removed before Physical Education lessons. No other </w:t>
      </w:r>
      <w:proofErr w:type="spellStart"/>
      <w:r w:rsidRPr="00631156">
        <w:rPr>
          <w:rFonts w:ascii="Century Gothic" w:hAnsi="Century Gothic"/>
          <w:sz w:val="22"/>
        </w:rPr>
        <w:t>jewellery</w:t>
      </w:r>
      <w:proofErr w:type="spellEnd"/>
      <w:r w:rsidRPr="00631156">
        <w:rPr>
          <w:rFonts w:ascii="Century Gothic" w:hAnsi="Century Gothic"/>
          <w:sz w:val="22"/>
        </w:rPr>
        <w:t xml:space="preserve"> should be worn and hair should be tied back away from the face. Clothing and footwear should be appropriate for Physical Education lessons, inside and out. It will comprise of T shirt and shorts. Dance and gymnastics should be undertaken in bare feet, unless for medical reasons </w:t>
      </w:r>
      <w:proofErr w:type="spellStart"/>
      <w:r w:rsidRPr="00631156">
        <w:rPr>
          <w:rFonts w:ascii="Century Gothic" w:hAnsi="Century Gothic"/>
          <w:sz w:val="22"/>
        </w:rPr>
        <w:t>plimsolls</w:t>
      </w:r>
      <w:proofErr w:type="spellEnd"/>
      <w:r w:rsidRPr="00631156">
        <w:rPr>
          <w:rFonts w:ascii="Century Gothic" w:hAnsi="Century Gothic"/>
          <w:sz w:val="22"/>
        </w:rPr>
        <w:t xml:space="preserve"> should be worn. For outdoor activities clothing should be work that is appropriate (such as a tracksuit or sweatshirt) </w:t>
      </w:r>
      <w:proofErr w:type="spellStart"/>
      <w:r w:rsidRPr="00631156">
        <w:rPr>
          <w:rFonts w:ascii="Century Gothic" w:hAnsi="Century Gothic"/>
          <w:sz w:val="22"/>
        </w:rPr>
        <w:t>dependant</w:t>
      </w:r>
      <w:proofErr w:type="spellEnd"/>
      <w:r w:rsidRPr="00631156">
        <w:rPr>
          <w:rFonts w:ascii="Century Gothic" w:hAnsi="Century Gothic"/>
          <w:sz w:val="22"/>
        </w:rPr>
        <w:t xml:space="preserve"> on weather conditions. Children who require asthma inhalers in school have then stored in a marked container in the classroom – this box is taken to the hall/field/playground for all physical activity. </w:t>
      </w:r>
    </w:p>
    <w:p w:rsidR="006F6B11" w:rsidRDefault="006F6B11" w:rsidP="00631156">
      <w:pPr>
        <w:pStyle w:val="Default"/>
        <w:rPr>
          <w:rFonts w:ascii="Century Gothic" w:hAnsi="Century Gothic"/>
          <w:sz w:val="22"/>
        </w:rPr>
      </w:pPr>
    </w:p>
    <w:p w:rsidR="006F6B11" w:rsidRDefault="006F6B11" w:rsidP="00631156">
      <w:pPr>
        <w:pStyle w:val="Default"/>
        <w:rPr>
          <w:rFonts w:ascii="Century Gothic" w:hAnsi="Century Gothic"/>
          <w:sz w:val="22"/>
        </w:rPr>
      </w:pPr>
      <w:r>
        <w:rPr>
          <w:rFonts w:ascii="Century Gothic" w:hAnsi="Century Gothic"/>
          <w:sz w:val="22"/>
        </w:rPr>
        <w:t xml:space="preserve">Pupils </w:t>
      </w:r>
      <w:r w:rsidR="00631156" w:rsidRPr="00631156">
        <w:rPr>
          <w:rFonts w:ascii="Century Gothic" w:hAnsi="Century Gothic"/>
          <w:sz w:val="22"/>
        </w:rPr>
        <w:t xml:space="preserve">should be taught, as an integral part of Physical Education lessons how to assemble, lift, rearrange, dismantle and store apparatus safely. </w:t>
      </w:r>
    </w:p>
    <w:p w:rsidR="006F6B11" w:rsidRDefault="006F6B11" w:rsidP="00631156">
      <w:pPr>
        <w:pStyle w:val="Default"/>
        <w:rPr>
          <w:rFonts w:ascii="Century Gothic" w:hAnsi="Century Gothic"/>
          <w:sz w:val="22"/>
        </w:rPr>
      </w:pPr>
    </w:p>
    <w:p w:rsidR="00305F37" w:rsidRDefault="00305F37" w:rsidP="00631156">
      <w:pPr>
        <w:pStyle w:val="Default"/>
        <w:rPr>
          <w:rFonts w:ascii="Century Gothic" w:hAnsi="Century Gothic"/>
          <w:sz w:val="22"/>
        </w:rPr>
      </w:pPr>
    </w:p>
    <w:p w:rsidR="00305F37" w:rsidRPr="00305F37" w:rsidRDefault="00305F37" w:rsidP="00631156">
      <w:pPr>
        <w:pStyle w:val="Default"/>
        <w:rPr>
          <w:rFonts w:ascii="Century Gothic" w:hAnsi="Century Gothic"/>
          <w:b/>
          <w:sz w:val="22"/>
        </w:rPr>
      </w:pPr>
      <w:r w:rsidRPr="00305F37">
        <w:rPr>
          <w:rFonts w:ascii="Century Gothic" w:hAnsi="Century Gothic"/>
          <w:b/>
          <w:sz w:val="22"/>
        </w:rPr>
        <w:t>Safeguarding for changing</w:t>
      </w:r>
      <w:r w:rsidR="00347B1D">
        <w:rPr>
          <w:rFonts w:ascii="Century Gothic" w:hAnsi="Century Gothic"/>
          <w:b/>
          <w:sz w:val="22"/>
        </w:rPr>
        <w:t xml:space="preserve"> (following NSPCC guidance February 2022)</w:t>
      </w:r>
    </w:p>
    <w:p w:rsidR="006F6B11" w:rsidRDefault="006F6B11" w:rsidP="00631156">
      <w:pPr>
        <w:pStyle w:val="Default"/>
        <w:rPr>
          <w:rFonts w:ascii="Century Gothic" w:hAnsi="Century Gothic"/>
          <w:sz w:val="22"/>
        </w:rPr>
      </w:pPr>
    </w:p>
    <w:p w:rsidR="009B7AF4" w:rsidRDefault="00305F37" w:rsidP="00631156">
      <w:pPr>
        <w:pStyle w:val="Default"/>
        <w:rPr>
          <w:rFonts w:ascii="Century Gothic" w:hAnsi="Century Gothic"/>
          <w:sz w:val="22"/>
        </w:rPr>
      </w:pPr>
      <w:r>
        <w:rPr>
          <w:rFonts w:ascii="Century Gothic" w:hAnsi="Century Gothic"/>
          <w:sz w:val="22"/>
        </w:rPr>
        <w:t xml:space="preserve">We consider the needs </w:t>
      </w:r>
      <w:r w:rsidR="00BB1BAC">
        <w:rPr>
          <w:rFonts w:ascii="Century Gothic" w:hAnsi="Century Gothic"/>
          <w:sz w:val="22"/>
        </w:rPr>
        <w:t xml:space="preserve">of </w:t>
      </w:r>
      <w:r>
        <w:rPr>
          <w:rFonts w:ascii="Century Gothic" w:hAnsi="Century Gothic"/>
          <w:sz w:val="22"/>
        </w:rPr>
        <w:t>each year group and understand that some children may feel vulnerable getting changed and may cause anxiety for some children</w:t>
      </w:r>
      <w:r w:rsidR="009B7AF4">
        <w:rPr>
          <w:rFonts w:ascii="Century Gothic" w:hAnsi="Century Gothic"/>
          <w:sz w:val="22"/>
        </w:rPr>
        <w:t xml:space="preserve"> and aim to treat everyone fairly and with the respect for their privacy and dignity. </w:t>
      </w:r>
    </w:p>
    <w:p w:rsidR="009B7AF4" w:rsidRDefault="009B7AF4" w:rsidP="00631156">
      <w:pPr>
        <w:pStyle w:val="Default"/>
        <w:rPr>
          <w:rFonts w:ascii="Century Gothic" w:hAnsi="Century Gothic"/>
          <w:sz w:val="22"/>
        </w:rPr>
      </w:pPr>
    </w:p>
    <w:p w:rsidR="00305F37" w:rsidRDefault="00305F37" w:rsidP="00631156">
      <w:pPr>
        <w:pStyle w:val="Default"/>
        <w:rPr>
          <w:rFonts w:ascii="Century Gothic" w:hAnsi="Century Gothic"/>
          <w:sz w:val="22"/>
        </w:rPr>
      </w:pPr>
      <w:r>
        <w:rPr>
          <w:rFonts w:ascii="Century Gothic" w:hAnsi="Century Gothic"/>
          <w:sz w:val="22"/>
        </w:rPr>
        <w:t xml:space="preserve">Mixed gender changing </w:t>
      </w:r>
      <w:r w:rsidR="009B7AF4">
        <w:rPr>
          <w:rFonts w:ascii="Century Gothic" w:hAnsi="Century Gothic"/>
          <w:sz w:val="22"/>
        </w:rPr>
        <w:t>is le</w:t>
      </w:r>
      <w:r>
        <w:rPr>
          <w:rFonts w:ascii="Century Gothic" w:hAnsi="Century Gothic"/>
          <w:sz w:val="22"/>
        </w:rPr>
        <w:t xml:space="preserve">ss appropriate as children get older.  Children in Years 5 and 6 change in same gender groups.  We </w:t>
      </w:r>
      <w:proofErr w:type="gramStart"/>
      <w:r>
        <w:rPr>
          <w:rFonts w:ascii="Century Gothic" w:hAnsi="Century Gothic"/>
          <w:sz w:val="22"/>
        </w:rPr>
        <w:t>take into account</w:t>
      </w:r>
      <w:proofErr w:type="gramEnd"/>
      <w:r>
        <w:rPr>
          <w:rFonts w:ascii="Century Gothic" w:hAnsi="Century Gothic"/>
          <w:sz w:val="22"/>
        </w:rPr>
        <w:t xml:space="preserve"> the needs of all children</w:t>
      </w:r>
      <w:r w:rsidR="009B7AF4">
        <w:rPr>
          <w:rFonts w:ascii="Century Gothic" w:hAnsi="Century Gothic"/>
          <w:sz w:val="22"/>
        </w:rPr>
        <w:t>,</w:t>
      </w:r>
      <w:r>
        <w:rPr>
          <w:rFonts w:ascii="Century Gothic" w:hAnsi="Century Gothic"/>
          <w:sz w:val="22"/>
        </w:rPr>
        <w:t xml:space="preserve"> are sensitive to younger children who may mature physically earlier or later than their peers and respond to any requests to change separately or in same gender groups.</w:t>
      </w:r>
      <w:r w:rsidR="009B7AF4">
        <w:rPr>
          <w:rFonts w:ascii="Century Gothic" w:hAnsi="Century Gothic"/>
          <w:sz w:val="22"/>
        </w:rPr>
        <w:t xml:space="preserve">  </w:t>
      </w:r>
    </w:p>
    <w:p w:rsidR="00305F37" w:rsidRDefault="00305F37" w:rsidP="00631156">
      <w:pPr>
        <w:pStyle w:val="Default"/>
        <w:rPr>
          <w:rFonts w:ascii="Century Gothic" w:hAnsi="Century Gothic"/>
          <w:sz w:val="22"/>
        </w:rPr>
      </w:pPr>
    </w:p>
    <w:p w:rsidR="00305F37" w:rsidRDefault="00305F37" w:rsidP="00631156">
      <w:pPr>
        <w:pStyle w:val="Default"/>
        <w:rPr>
          <w:rFonts w:ascii="Century Gothic" w:hAnsi="Century Gothic"/>
          <w:sz w:val="22"/>
        </w:rPr>
      </w:pPr>
      <w:r>
        <w:rPr>
          <w:rFonts w:ascii="Century Gothic" w:hAnsi="Century Gothic"/>
          <w:sz w:val="22"/>
        </w:rPr>
        <w:t>We also understand that changing areas could be p</w:t>
      </w:r>
      <w:r w:rsidR="00BB1BAC">
        <w:rPr>
          <w:rFonts w:ascii="Century Gothic" w:hAnsi="Century Gothic"/>
          <w:sz w:val="22"/>
        </w:rPr>
        <w:t>l</w:t>
      </w:r>
      <w:r>
        <w:rPr>
          <w:rFonts w:ascii="Century Gothic" w:hAnsi="Century Gothic"/>
          <w:sz w:val="22"/>
        </w:rPr>
        <w:t xml:space="preserve">aces where children are more vulnerable to child-on-child abuse such as bullying and understand we need to keep them safe in these situations as well as allowing them their privacy, particularly as they get older. </w:t>
      </w:r>
    </w:p>
    <w:p w:rsidR="00115EBE" w:rsidRDefault="00115EBE" w:rsidP="00631156">
      <w:pPr>
        <w:pStyle w:val="Default"/>
        <w:rPr>
          <w:rFonts w:ascii="Century Gothic" w:hAnsi="Century Gothic"/>
          <w:sz w:val="22"/>
        </w:rPr>
      </w:pPr>
    </w:p>
    <w:p w:rsidR="00115EBE" w:rsidRDefault="00115EBE" w:rsidP="00631156">
      <w:pPr>
        <w:pStyle w:val="Default"/>
        <w:rPr>
          <w:rFonts w:ascii="Century Gothic" w:hAnsi="Century Gothic"/>
          <w:sz w:val="22"/>
        </w:rPr>
      </w:pPr>
      <w:r>
        <w:rPr>
          <w:rFonts w:ascii="Century Gothic" w:hAnsi="Century Gothic"/>
          <w:sz w:val="22"/>
        </w:rPr>
        <w:lastRenderedPageBreak/>
        <w:t xml:space="preserve">We are also aware that some signs of abuse become </w:t>
      </w:r>
      <w:r w:rsidR="003A1C02">
        <w:rPr>
          <w:rFonts w:ascii="Century Gothic" w:hAnsi="Century Gothic"/>
          <w:sz w:val="22"/>
        </w:rPr>
        <w:t>apparent</w:t>
      </w:r>
      <w:r>
        <w:rPr>
          <w:rFonts w:ascii="Century Gothic" w:hAnsi="Century Gothic"/>
          <w:sz w:val="22"/>
        </w:rPr>
        <w:t xml:space="preserve"> while children are getting changed.  For </w:t>
      </w:r>
      <w:proofErr w:type="gramStart"/>
      <w:r>
        <w:rPr>
          <w:rFonts w:ascii="Century Gothic" w:hAnsi="Century Gothic"/>
          <w:sz w:val="22"/>
        </w:rPr>
        <w:t>example</w:t>
      </w:r>
      <w:proofErr w:type="gramEnd"/>
      <w:r>
        <w:rPr>
          <w:rFonts w:ascii="Century Gothic" w:hAnsi="Century Gothic"/>
          <w:sz w:val="22"/>
        </w:rPr>
        <w:t xml:space="preserve"> we may </w:t>
      </w:r>
      <w:r w:rsidR="003A1C02">
        <w:rPr>
          <w:rFonts w:ascii="Century Gothic" w:hAnsi="Century Gothic"/>
          <w:sz w:val="22"/>
        </w:rPr>
        <w:t>notice</w:t>
      </w:r>
      <w:r>
        <w:rPr>
          <w:rFonts w:ascii="Century Gothic" w:hAnsi="Century Gothic"/>
          <w:sz w:val="22"/>
        </w:rPr>
        <w:t xml:space="preserve"> changed in </w:t>
      </w:r>
      <w:proofErr w:type="spellStart"/>
      <w:r>
        <w:rPr>
          <w:rFonts w:ascii="Century Gothic" w:hAnsi="Century Gothic"/>
          <w:sz w:val="22"/>
        </w:rPr>
        <w:t>behaviour</w:t>
      </w:r>
      <w:proofErr w:type="spellEnd"/>
      <w:r>
        <w:rPr>
          <w:rFonts w:ascii="Century Gothic" w:hAnsi="Century Gothic"/>
          <w:sz w:val="22"/>
        </w:rPr>
        <w:t xml:space="preserve">, children being </w:t>
      </w:r>
      <w:r w:rsidR="003A1C02">
        <w:rPr>
          <w:rFonts w:ascii="Century Gothic" w:hAnsi="Century Gothic"/>
          <w:sz w:val="22"/>
        </w:rPr>
        <w:t>uncomfortable</w:t>
      </w:r>
      <w:r>
        <w:rPr>
          <w:rFonts w:ascii="Century Gothic" w:hAnsi="Century Gothic"/>
          <w:sz w:val="22"/>
        </w:rPr>
        <w:t xml:space="preserve"> getting changed or </w:t>
      </w:r>
      <w:r w:rsidR="003A1C02">
        <w:rPr>
          <w:rFonts w:ascii="Century Gothic" w:hAnsi="Century Gothic"/>
          <w:sz w:val="22"/>
        </w:rPr>
        <w:t>unusual</w:t>
      </w:r>
      <w:r>
        <w:rPr>
          <w:rFonts w:ascii="Century Gothic" w:hAnsi="Century Gothic"/>
          <w:sz w:val="22"/>
        </w:rPr>
        <w:t xml:space="preserve"> marks and bruises.  Staff and volunteers are trained to recognize signs of abuse and know the procedures to follow if they have any concerns.  </w:t>
      </w:r>
    </w:p>
    <w:p w:rsidR="00115EBE" w:rsidRDefault="00115EBE" w:rsidP="00631156">
      <w:pPr>
        <w:pStyle w:val="Default"/>
        <w:rPr>
          <w:rFonts w:ascii="Century Gothic" w:hAnsi="Century Gothic"/>
          <w:sz w:val="22"/>
        </w:rPr>
      </w:pPr>
    </w:p>
    <w:p w:rsidR="00115EBE" w:rsidRDefault="00115EBE" w:rsidP="00631156">
      <w:pPr>
        <w:pStyle w:val="Default"/>
        <w:rPr>
          <w:rFonts w:ascii="Century Gothic" w:hAnsi="Century Gothic"/>
          <w:sz w:val="22"/>
        </w:rPr>
      </w:pPr>
      <w:r>
        <w:rPr>
          <w:rFonts w:ascii="Century Gothic" w:hAnsi="Century Gothic"/>
          <w:sz w:val="22"/>
        </w:rPr>
        <w:t xml:space="preserve">We decide of appropriate supervision based on the age and developmental needs of the children.  If it is not necessary for adults to remain in the room whilst children are changing, they should </w:t>
      </w:r>
      <w:r w:rsidR="00583211">
        <w:rPr>
          <w:rFonts w:ascii="Century Gothic" w:hAnsi="Century Gothic"/>
          <w:sz w:val="22"/>
        </w:rPr>
        <w:t xml:space="preserve">set clear </w:t>
      </w:r>
      <w:proofErr w:type="spellStart"/>
      <w:r w:rsidR="00583211">
        <w:rPr>
          <w:rFonts w:ascii="Century Gothic" w:hAnsi="Century Gothic"/>
          <w:sz w:val="22"/>
        </w:rPr>
        <w:t>behaviour</w:t>
      </w:r>
      <w:proofErr w:type="spellEnd"/>
      <w:r w:rsidR="00583211">
        <w:rPr>
          <w:rFonts w:ascii="Century Gothic" w:hAnsi="Century Gothic"/>
          <w:sz w:val="22"/>
        </w:rPr>
        <w:t xml:space="preserve"> expectations whilst they a</w:t>
      </w:r>
      <w:r w:rsidR="00BB1BAC">
        <w:rPr>
          <w:rFonts w:ascii="Century Gothic" w:hAnsi="Century Gothic"/>
          <w:sz w:val="22"/>
        </w:rPr>
        <w:t xml:space="preserve">re </w:t>
      </w:r>
      <w:r w:rsidR="00583211">
        <w:rPr>
          <w:rFonts w:ascii="Century Gothic" w:hAnsi="Century Gothic"/>
          <w:sz w:val="22"/>
        </w:rPr>
        <w:t xml:space="preserve">unsupervised and adults should </w:t>
      </w:r>
      <w:r>
        <w:rPr>
          <w:rFonts w:ascii="Century Gothic" w:hAnsi="Century Gothic"/>
          <w:sz w:val="22"/>
        </w:rPr>
        <w:t>be in close proximity and in earshot, e.g. by leaving the door slightly ajar. Children should be aware of this in order to maintain go</w:t>
      </w:r>
      <w:r w:rsidR="00BB1BAC">
        <w:rPr>
          <w:rFonts w:ascii="Century Gothic" w:hAnsi="Century Gothic"/>
          <w:sz w:val="22"/>
        </w:rPr>
        <w:t>o</w:t>
      </w:r>
      <w:r>
        <w:rPr>
          <w:rFonts w:ascii="Century Gothic" w:hAnsi="Century Gothic"/>
          <w:sz w:val="22"/>
        </w:rPr>
        <w:t xml:space="preserve">d </w:t>
      </w:r>
      <w:proofErr w:type="spellStart"/>
      <w:r>
        <w:rPr>
          <w:rFonts w:ascii="Century Gothic" w:hAnsi="Century Gothic"/>
          <w:sz w:val="22"/>
        </w:rPr>
        <w:t>behaviour</w:t>
      </w:r>
      <w:proofErr w:type="spellEnd"/>
      <w:r>
        <w:rPr>
          <w:rFonts w:ascii="Century Gothic" w:hAnsi="Century Gothic"/>
          <w:sz w:val="22"/>
        </w:rPr>
        <w:t xml:space="preserve"> and deter any disturbance or bullying.  They should understand that an adult will enter the room if necessary.  The adult (if possible the same gender) should alert the children in advance that they are entering the room to give then a chance to cover up</w:t>
      </w:r>
      <w:r w:rsidR="00583211">
        <w:rPr>
          <w:rFonts w:ascii="Century Gothic" w:hAnsi="Century Gothic"/>
          <w:sz w:val="22"/>
        </w:rPr>
        <w:t xml:space="preserve">.  </w:t>
      </w:r>
      <w:r w:rsidR="004F54FE">
        <w:rPr>
          <w:rFonts w:ascii="Century Gothic" w:hAnsi="Century Gothic"/>
          <w:sz w:val="22"/>
        </w:rPr>
        <w:t xml:space="preserve">Adults should only enter the room if necessary and not repeatedly enter the room without good reason. </w:t>
      </w:r>
    </w:p>
    <w:p w:rsidR="00583211" w:rsidRDefault="00583211" w:rsidP="00631156">
      <w:pPr>
        <w:pStyle w:val="Default"/>
        <w:rPr>
          <w:rFonts w:ascii="Century Gothic" w:hAnsi="Century Gothic"/>
          <w:sz w:val="22"/>
        </w:rPr>
      </w:pPr>
      <w:r>
        <w:rPr>
          <w:rFonts w:ascii="Century Gothic" w:hAnsi="Century Gothic"/>
          <w:sz w:val="22"/>
        </w:rPr>
        <w:t>Children know who to talk to if they are concerned about a member of staff or another child.  Any concerns wi</w:t>
      </w:r>
      <w:r w:rsidR="004F54FE">
        <w:rPr>
          <w:rFonts w:ascii="Century Gothic" w:hAnsi="Century Gothic"/>
          <w:sz w:val="22"/>
        </w:rPr>
        <w:t>l</w:t>
      </w:r>
      <w:r>
        <w:rPr>
          <w:rFonts w:ascii="Century Gothic" w:hAnsi="Century Gothic"/>
          <w:sz w:val="22"/>
        </w:rPr>
        <w:t xml:space="preserve">l be taken seriously and safeguard procedures followed. </w:t>
      </w:r>
    </w:p>
    <w:p w:rsidR="004F54FE" w:rsidRDefault="004F54FE" w:rsidP="00631156">
      <w:pPr>
        <w:pStyle w:val="Default"/>
        <w:rPr>
          <w:rFonts w:ascii="Century Gothic" w:hAnsi="Century Gothic"/>
          <w:sz w:val="22"/>
        </w:rPr>
      </w:pPr>
    </w:p>
    <w:p w:rsidR="00305F37" w:rsidRDefault="004F54FE" w:rsidP="00631156">
      <w:pPr>
        <w:pStyle w:val="Default"/>
        <w:rPr>
          <w:rFonts w:ascii="Century Gothic" w:hAnsi="Century Gothic"/>
          <w:sz w:val="22"/>
        </w:rPr>
      </w:pPr>
      <w:r>
        <w:rPr>
          <w:rFonts w:ascii="Century Gothic" w:hAnsi="Century Gothic"/>
          <w:sz w:val="22"/>
        </w:rPr>
        <w:t>For those children who need extra support getting changed, we follow our intimate care policy.  We would write an intimate care policy with involvement from the child and parents/</w:t>
      </w:r>
      <w:proofErr w:type="spellStart"/>
      <w:r>
        <w:rPr>
          <w:rFonts w:ascii="Century Gothic" w:hAnsi="Century Gothic"/>
          <w:sz w:val="22"/>
        </w:rPr>
        <w:t>carers</w:t>
      </w:r>
      <w:proofErr w:type="spellEnd"/>
      <w:r>
        <w:rPr>
          <w:rFonts w:ascii="Century Gothic" w:hAnsi="Century Gothic"/>
          <w:sz w:val="22"/>
        </w:rPr>
        <w:t xml:space="preserve"> and review these regularly.  We encourage all children to be as independent as possible and give verbal encouraged before offering physical support.  We are particularly careful when helping with underclothes, tights an</w:t>
      </w:r>
      <w:r w:rsidR="00BB1BAC">
        <w:rPr>
          <w:rFonts w:ascii="Century Gothic" w:hAnsi="Century Gothic"/>
          <w:sz w:val="22"/>
        </w:rPr>
        <w:t>d</w:t>
      </w:r>
      <w:r>
        <w:rPr>
          <w:rFonts w:ascii="Century Gothic" w:hAnsi="Century Gothic"/>
          <w:sz w:val="22"/>
        </w:rPr>
        <w:t xml:space="preserve"> swimming costumes.  </w:t>
      </w:r>
      <w:r w:rsidR="007C6640">
        <w:rPr>
          <w:rFonts w:ascii="Century Gothic" w:hAnsi="Century Gothic"/>
          <w:sz w:val="22"/>
        </w:rPr>
        <w:t>If it is necessary to give a child assistance, adults always do this openly and in the sight of others.</w:t>
      </w:r>
    </w:p>
    <w:p w:rsidR="007C6640" w:rsidRDefault="007C6640" w:rsidP="00631156">
      <w:pPr>
        <w:pStyle w:val="Default"/>
        <w:rPr>
          <w:rFonts w:ascii="Century Gothic" w:hAnsi="Century Gothic"/>
          <w:sz w:val="22"/>
        </w:rPr>
      </w:pPr>
    </w:p>
    <w:p w:rsidR="007C6640" w:rsidRDefault="007C6640" w:rsidP="00631156">
      <w:pPr>
        <w:pStyle w:val="Default"/>
        <w:rPr>
          <w:rFonts w:ascii="Century Gothic" w:hAnsi="Century Gothic"/>
          <w:sz w:val="22"/>
        </w:rPr>
      </w:pPr>
      <w:r>
        <w:rPr>
          <w:rFonts w:ascii="Century Gothic" w:hAnsi="Century Gothic"/>
          <w:sz w:val="22"/>
        </w:rPr>
        <w:t xml:space="preserve">When using offsite changing facilities (swimming pools), members of the public do not share changing facilities with the children at our school.  The timing of the swimming lesson means that other schools are not in the changing rooms at the same time.  If they were, we would write a risk assessment together to ensure safe practice.  </w:t>
      </w:r>
      <w:r w:rsidR="00244767">
        <w:rPr>
          <w:rFonts w:ascii="Century Gothic" w:hAnsi="Century Gothic"/>
          <w:sz w:val="22"/>
        </w:rPr>
        <w:t xml:space="preserve">Children change in same gender groups.  If a child wishes to change separately to their peers, this will </w:t>
      </w:r>
      <w:r w:rsidR="00BB1BAC">
        <w:rPr>
          <w:rFonts w:ascii="Century Gothic" w:hAnsi="Century Gothic"/>
          <w:sz w:val="22"/>
        </w:rPr>
        <w:t xml:space="preserve">be </w:t>
      </w:r>
      <w:proofErr w:type="spellStart"/>
      <w:r w:rsidR="00244767">
        <w:rPr>
          <w:rFonts w:ascii="Century Gothic" w:hAnsi="Century Gothic"/>
          <w:sz w:val="22"/>
        </w:rPr>
        <w:t>organsied</w:t>
      </w:r>
      <w:proofErr w:type="spellEnd"/>
      <w:r w:rsidR="00244767">
        <w:rPr>
          <w:rFonts w:ascii="Century Gothic" w:hAnsi="Century Gothic"/>
          <w:sz w:val="22"/>
        </w:rPr>
        <w:t xml:space="preserve">. An adult remains in the changing rooms at all times if children are changing in cubicles.  If not, adults will only remain in the changing room if needed but remain in close proximity, within ear shot and with eth door slightly ajar.   </w:t>
      </w:r>
      <w:r>
        <w:rPr>
          <w:rFonts w:ascii="Century Gothic" w:hAnsi="Century Gothic"/>
          <w:sz w:val="22"/>
        </w:rPr>
        <w:t xml:space="preserve">Parent helpers who </w:t>
      </w:r>
      <w:r w:rsidR="00244767">
        <w:rPr>
          <w:rFonts w:ascii="Century Gothic" w:hAnsi="Century Gothic"/>
          <w:sz w:val="22"/>
        </w:rPr>
        <w:t xml:space="preserve">are </w:t>
      </w:r>
      <w:r>
        <w:rPr>
          <w:rFonts w:ascii="Century Gothic" w:hAnsi="Century Gothic"/>
          <w:sz w:val="22"/>
        </w:rPr>
        <w:t xml:space="preserve">not </w:t>
      </w:r>
      <w:r w:rsidR="00387561">
        <w:rPr>
          <w:rFonts w:ascii="Century Gothic" w:hAnsi="Century Gothic"/>
          <w:sz w:val="22"/>
        </w:rPr>
        <w:t>DBS</w:t>
      </w:r>
      <w:r>
        <w:rPr>
          <w:rFonts w:ascii="Century Gothic" w:hAnsi="Century Gothic"/>
          <w:sz w:val="22"/>
        </w:rPr>
        <w:t xml:space="preserve"> checked would not be allowed in the changing </w:t>
      </w:r>
      <w:r w:rsidR="00244767">
        <w:rPr>
          <w:rFonts w:ascii="Century Gothic" w:hAnsi="Century Gothic"/>
          <w:sz w:val="22"/>
        </w:rPr>
        <w:t>facility</w:t>
      </w:r>
      <w:r>
        <w:rPr>
          <w:rFonts w:ascii="Century Gothic" w:hAnsi="Century Gothic"/>
          <w:sz w:val="22"/>
        </w:rPr>
        <w:t xml:space="preserve">.  Any parent helpers who are </w:t>
      </w:r>
      <w:r w:rsidR="00387561">
        <w:rPr>
          <w:rFonts w:ascii="Century Gothic" w:hAnsi="Century Gothic"/>
          <w:sz w:val="22"/>
        </w:rPr>
        <w:t>DBS</w:t>
      </w:r>
      <w:r>
        <w:rPr>
          <w:rFonts w:ascii="Century Gothic" w:hAnsi="Century Gothic"/>
          <w:sz w:val="22"/>
        </w:rPr>
        <w:t xml:space="preserve"> checked would follow the safe-changing procedures set out in this policy.  They would not be involved in any intimate changing and seek advice and support from the member of staff in charge. </w:t>
      </w:r>
    </w:p>
    <w:p w:rsidR="00305F37" w:rsidRDefault="00305F37" w:rsidP="00631156">
      <w:pPr>
        <w:pStyle w:val="Default"/>
        <w:rPr>
          <w:rFonts w:ascii="Century Gothic" w:hAnsi="Century Gothic"/>
          <w:sz w:val="22"/>
        </w:rPr>
      </w:pPr>
    </w:p>
    <w:p w:rsidR="00305F37" w:rsidRDefault="00305F37" w:rsidP="00631156">
      <w:pPr>
        <w:pStyle w:val="Default"/>
        <w:rPr>
          <w:rFonts w:ascii="Century Gothic" w:hAnsi="Century Gothic"/>
          <w:sz w:val="22"/>
        </w:rPr>
      </w:pPr>
    </w:p>
    <w:p w:rsidR="006F6B11" w:rsidRDefault="00631156" w:rsidP="00631156">
      <w:pPr>
        <w:pStyle w:val="Default"/>
        <w:rPr>
          <w:rFonts w:ascii="Century Gothic" w:hAnsi="Century Gothic"/>
          <w:sz w:val="22"/>
        </w:rPr>
      </w:pPr>
      <w:r w:rsidRPr="006F6B11">
        <w:rPr>
          <w:rFonts w:ascii="Century Gothic" w:hAnsi="Century Gothic"/>
          <w:b/>
          <w:sz w:val="22"/>
        </w:rPr>
        <w:t>Non-participation</w:t>
      </w:r>
      <w:r w:rsidRPr="00631156">
        <w:rPr>
          <w:rFonts w:ascii="Century Gothic" w:hAnsi="Century Gothic"/>
          <w:sz w:val="22"/>
        </w:rPr>
        <w:t xml:space="preserve"> </w:t>
      </w:r>
    </w:p>
    <w:p w:rsidR="006F6B11" w:rsidRDefault="006F6B11" w:rsidP="00631156">
      <w:pPr>
        <w:pStyle w:val="Default"/>
        <w:rPr>
          <w:rFonts w:ascii="Century Gothic" w:hAnsi="Century Gothic"/>
          <w:sz w:val="22"/>
        </w:rPr>
      </w:pPr>
    </w:p>
    <w:p w:rsidR="00694030" w:rsidRDefault="00631156" w:rsidP="00631156">
      <w:pPr>
        <w:pStyle w:val="Default"/>
        <w:rPr>
          <w:rFonts w:ascii="Century Gothic" w:hAnsi="Century Gothic"/>
          <w:sz w:val="22"/>
        </w:rPr>
      </w:pPr>
      <w:r w:rsidRPr="00631156">
        <w:rPr>
          <w:rFonts w:ascii="Century Gothic" w:hAnsi="Century Gothic"/>
          <w:sz w:val="22"/>
        </w:rPr>
        <w:t xml:space="preserve">If children are unable to participate in Physical Education lessons because of illness or injury, this should always be supported by written or verbal communication from parents where possible. To ensure continued development of these children they should, where possible, still be present in lessons, listening to instruction on skill acquisition / concepts in order to put them into practice when they next participate. This is in line with our Equality Policy. </w:t>
      </w:r>
    </w:p>
    <w:p w:rsidR="00694030" w:rsidRDefault="00694030" w:rsidP="00631156">
      <w:pPr>
        <w:pStyle w:val="Default"/>
        <w:rPr>
          <w:rFonts w:ascii="Century Gothic" w:hAnsi="Century Gothic"/>
          <w:sz w:val="22"/>
        </w:rPr>
      </w:pPr>
    </w:p>
    <w:p w:rsidR="00694030" w:rsidRDefault="00694030" w:rsidP="00631156">
      <w:pPr>
        <w:pStyle w:val="Default"/>
        <w:rPr>
          <w:rFonts w:ascii="Century Gothic" w:hAnsi="Century Gothic"/>
          <w:sz w:val="22"/>
        </w:rPr>
      </w:pPr>
    </w:p>
    <w:p w:rsidR="00336726" w:rsidRDefault="00336726" w:rsidP="00631156">
      <w:pPr>
        <w:pStyle w:val="Default"/>
        <w:rPr>
          <w:rFonts w:ascii="Century Gothic" w:hAnsi="Century Gothic"/>
          <w:sz w:val="22"/>
        </w:rPr>
      </w:pPr>
    </w:p>
    <w:p w:rsidR="00694030" w:rsidRDefault="00631156" w:rsidP="00631156">
      <w:pPr>
        <w:pStyle w:val="Default"/>
        <w:rPr>
          <w:rFonts w:ascii="Century Gothic" w:hAnsi="Century Gothic"/>
          <w:sz w:val="22"/>
        </w:rPr>
      </w:pPr>
      <w:r w:rsidRPr="00694030">
        <w:rPr>
          <w:rFonts w:ascii="Century Gothic" w:hAnsi="Century Gothic"/>
          <w:b/>
          <w:sz w:val="22"/>
        </w:rPr>
        <w:t>Extra-Curricular Activities</w:t>
      </w:r>
      <w:r w:rsidRPr="00631156">
        <w:rPr>
          <w:rFonts w:ascii="Century Gothic" w:hAnsi="Century Gothic"/>
          <w:sz w:val="22"/>
        </w:rPr>
        <w:t xml:space="preserve"> </w:t>
      </w:r>
    </w:p>
    <w:p w:rsidR="00694030" w:rsidRDefault="00694030" w:rsidP="00631156">
      <w:pPr>
        <w:pStyle w:val="Default"/>
        <w:rPr>
          <w:rFonts w:ascii="Century Gothic" w:hAnsi="Century Gothic"/>
          <w:sz w:val="22"/>
        </w:rPr>
      </w:pPr>
    </w:p>
    <w:p w:rsidR="00694030" w:rsidRDefault="00631156" w:rsidP="00631156">
      <w:pPr>
        <w:pStyle w:val="Default"/>
        <w:rPr>
          <w:rFonts w:ascii="Century Gothic" w:hAnsi="Century Gothic"/>
          <w:sz w:val="22"/>
        </w:rPr>
      </w:pPr>
      <w:r w:rsidRPr="00631156">
        <w:rPr>
          <w:rFonts w:ascii="Century Gothic" w:hAnsi="Century Gothic"/>
          <w:sz w:val="22"/>
        </w:rPr>
        <w:t xml:space="preserve">We provide a </w:t>
      </w:r>
      <w:r w:rsidR="006F6B11">
        <w:rPr>
          <w:rFonts w:ascii="Century Gothic" w:hAnsi="Century Gothic"/>
          <w:sz w:val="22"/>
        </w:rPr>
        <w:t>range of</w:t>
      </w:r>
      <w:r w:rsidRPr="00631156">
        <w:rPr>
          <w:rFonts w:ascii="Century Gothic" w:hAnsi="Century Gothic"/>
          <w:sz w:val="22"/>
        </w:rPr>
        <w:t xml:space="preserve"> after school clubs, including netball, running, </w:t>
      </w:r>
      <w:r w:rsidR="00694030">
        <w:rPr>
          <w:rFonts w:ascii="Century Gothic" w:hAnsi="Century Gothic"/>
          <w:sz w:val="22"/>
        </w:rPr>
        <w:t>football, cheerleading and multi-sports</w:t>
      </w:r>
      <w:r w:rsidRPr="00631156">
        <w:rPr>
          <w:rFonts w:ascii="Century Gothic" w:hAnsi="Century Gothic"/>
          <w:sz w:val="22"/>
        </w:rPr>
        <w:t xml:space="preserve">, ensuring that all children have the opportunity to participate in extra-curricular sport. We also have Year 6 </w:t>
      </w:r>
      <w:r w:rsidR="00694030">
        <w:rPr>
          <w:rFonts w:ascii="Century Gothic" w:hAnsi="Century Gothic"/>
          <w:sz w:val="22"/>
        </w:rPr>
        <w:t>play leaders</w:t>
      </w:r>
      <w:r w:rsidRPr="00631156">
        <w:rPr>
          <w:rFonts w:ascii="Century Gothic" w:hAnsi="Century Gothic"/>
          <w:sz w:val="22"/>
        </w:rPr>
        <w:t xml:space="preserve"> who are responsible for </w:t>
      </w:r>
      <w:proofErr w:type="spellStart"/>
      <w:r w:rsidRPr="00631156">
        <w:rPr>
          <w:rFonts w:ascii="Century Gothic" w:hAnsi="Century Gothic"/>
          <w:sz w:val="22"/>
        </w:rPr>
        <w:t>organising</w:t>
      </w:r>
      <w:proofErr w:type="spellEnd"/>
      <w:r w:rsidRPr="00631156">
        <w:rPr>
          <w:rFonts w:ascii="Century Gothic" w:hAnsi="Century Gothic"/>
          <w:sz w:val="22"/>
        </w:rPr>
        <w:t xml:space="preserve"> lunch time </w:t>
      </w:r>
      <w:r w:rsidR="00694030">
        <w:rPr>
          <w:rFonts w:ascii="Century Gothic" w:hAnsi="Century Gothic"/>
          <w:sz w:val="22"/>
        </w:rPr>
        <w:t xml:space="preserve">activities and sports coaches who run sports activities during lunchtimes.  </w:t>
      </w:r>
    </w:p>
    <w:p w:rsidR="00694030" w:rsidRDefault="00694030" w:rsidP="00631156">
      <w:pPr>
        <w:pStyle w:val="Default"/>
        <w:rPr>
          <w:rFonts w:ascii="Century Gothic" w:hAnsi="Century Gothic"/>
          <w:sz w:val="22"/>
        </w:rPr>
      </w:pPr>
    </w:p>
    <w:p w:rsidR="006F6B11" w:rsidRDefault="006F6B11" w:rsidP="00631156">
      <w:pPr>
        <w:pStyle w:val="Default"/>
        <w:rPr>
          <w:rFonts w:ascii="Century Gothic" w:hAnsi="Century Gothic"/>
          <w:b/>
          <w:sz w:val="22"/>
        </w:rPr>
      </w:pPr>
    </w:p>
    <w:p w:rsidR="00694030" w:rsidRDefault="00720D89" w:rsidP="00631156">
      <w:pPr>
        <w:pStyle w:val="Default"/>
        <w:rPr>
          <w:rFonts w:ascii="Century Gothic" w:hAnsi="Century Gothic"/>
          <w:sz w:val="22"/>
        </w:rPr>
      </w:pPr>
      <w:r>
        <w:rPr>
          <w:rFonts w:ascii="Century Gothic" w:hAnsi="Century Gothic"/>
          <w:b/>
          <w:sz w:val="22"/>
        </w:rPr>
        <w:t xml:space="preserve">  </w:t>
      </w:r>
      <w:r w:rsidR="000578B3">
        <w:rPr>
          <w:rFonts w:ascii="Century Gothic" w:hAnsi="Century Gothic"/>
          <w:b/>
          <w:sz w:val="22"/>
        </w:rPr>
        <w:t xml:space="preserve">  </w:t>
      </w:r>
      <w:r w:rsidR="00631156" w:rsidRPr="00694030">
        <w:rPr>
          <w:rFonts w:ascii="Century Gothic" w:hAnsi="Century Gothic"/>
          <w:b/>
          <w:sz w:val="22"/>
        </w:rPr>
        <w:t>Sports Partnership</w:t>
      </w:r>
      <w:r w:rsidR="00631156" w:rsidRPr="00631156">
        <w:rPr>
          <w:rFonts w:ascii="Century Gothic" w:hAnsi="Century Gothic"/>
          <w:sz w:val="22"/>
        </w:rPr>
        <w:t xml:space="preserve"> </w:t>
      </w:r>
    </w:p>
    <w:p w:rsidR="00694030" w:rsidRDefault="00694030" w:rsidP="00631156">
      <w:pPr>
        <w:pStyle w:val="Default"/>
        <w:rPr>
          <w:rFonts w:ascii="Century Gothic" w:hAnsi="Century Gothic"/>
          <w:sz w:val="22"/>
        </w:rPr>
      </w:pPr>
    </w:p>
    <w:p w:rsidR="00694030" w:rsidRPr="003915A9" w:rsidRDefault="00631156" w:rsidP="00631156">
      <w:pPr>
        <w:pStyle w:val="Default"/>
        <w:rPr>
          <w:rFonts w:ascii="Century Gothic" w:hAnsi="Century Gothic"/>
          <w:sz w:val="22"/>
        </w:rPr>
      </w:pPr>
      <w:r w:rsidRPr="00631156">
        <w:rPr>
          <w:rFonts w:ascii="Century Gothic" w:hAnsi="Century Gothic"/>
          <w:sz w:val="22"/>
        </w:rPr>
        <w:t>We are members of the Thurston School Sports Partnership. We work alongside them to improve the quality of Physical Education and ensure children have the opportunity to participate in competitive inter and intra school events. We make use of sports coaches to teach PE throughout the school</w:t>
      </w:r>
      <w:r w:rsidRPr="003915A9">
        <w:rPr>
          <w:rFonts w:ascii="Century Gothic" w:hAnsi="Century Gothic"/>
          <w:sz w:val="22"/>
        </w:rPr>
        <w:t>.</w:t>
      </w:r>
      <w:r w:rsidR="00694030" w:rsidRPr="003915A9">
        <w:rPr>
          <w:rFonts w:ascii="Century Gothic" w:hAnsi="Century Gothic"/>
          <w:sz w:val="22"/>
        </w:rPr>
        <w:t xml:space="preserve"> </w:t>
      </w:r>
      <w:r w:rsidRPr="003915A9">
        <w:rPr>
          <w:rFonts w:ascii="Century Gothic" w:hAnsi="Century Gothic"/>
          <w:sz w:val="22"/>
        </w:rPr>
        <w:t xml:space="preserve"> They work alongside the class teacher to develop their own practice. Staff also receive CPD through the partnership. </w:t>
      </w:r>
    </w:p>
    <w:p w:rsidR="00694030" w:rsidRPr="003915A9" w:rsidRDefault="00694030" w:rsidP="00631156">
      <w:pPr>
        <w:pStyle w:val="Default"/>
        <w:rPr>
          <w:rFonts w:ascii="Century Gothic" w:hAnsi="Century Gothic"/>
          <w:sz w:val="22"/>
        </w:rPr>
      </w:pPr>
    </w:p>
    <w:p w:rsidR="00694030" w:rsidRPr="003915A9" w:rsidRDefault="00694030" w:rsidP="00631156">
      <w:pPr>
        <w:pStyle w:val="Default"/>
        <w:rPr>
          <w:rFonts w:ascii="Century Gothic" w:hAnsi="Century Gothic"/>
          <w:b/>
          <w:sz w:val="22"/>
        </w:rPr>
      </w:pPr>
    </w:p>
    <w:p w:rsidR="00694030" w:rsidRPr="003915A9" w:rsidRDefault="00694030" w:rsidP="00631156">
      <w:pPr>
        <w:pStyle w:val="Default"/>
        <w:rPr>
          <w:rFonts w:ascii="Century Gothic" w:hAnsi="Century Gothic"/>
          <w:b/>
          <w:sz w:val="22"/>
        </w:rPr>
      </w:pPr>
    </w:p>
    <w:p w:rsidR="00694030" w:rsidRPr="003915A9" w:rsidRDefault="00631156" w:rsidP="00631156">
      <w:pPr>
        <w:pStyle w:val="Default"/>
        <w:rPr>
          <w:rFonts w:ascii="Century Gothic" w:hAnsi="Century Gothic"/>
          <w:sz w:val="22"/>
        </w:rPr>
      </w:pPr>
      <w:r w:rsidRPr="003915A9">
        <w:rPr>
          <w:rFonts w:ascii="Century Gothic" w:hAnsi="Century Gothic"/>
          <w:b/>
          <w:sz w:val="22"/>
        </w:rPr>
        <w:t>Resources</w:t>
      </w:r>
      <w:r w:rsidRPr="003915A9">
        <w:rPr>
          <w:rFonts w:ascii="Century Gothic" w:hAnsi="Century Gothic"/>
          <w:sz w:val="22"/>
        </w:rPr>
        <w:t xml:space="preserve"> </w:t>
      </w:r>
    </w:p>
    <w:p w:rsidR="00694030" w:rsidRPr="003915A9" w:rsidRDefault="00694030" w:rsidP="00631156">
      <w:pPr>
        <w:pStyle w:val="Default"/>
        <w:rPr>
          <w:rFonts w:ascii="Century Gothic" w:hAnsi="Century Gothic"/>
          <w:sz w:val="22"/>
        </w:rPr>
      </w:pPr>
    </w:p>
    <w:p w:rsidR="00694030" w:rsidRPr="003915A9" w:rsidRDefault="00631156" w:rsidP="00631156">
      <w:pPr>
        <w:pStyle w:val="Default"/>
        <w:rPr>
          <w:rFonts w:ascii="Century Gothic" w:hAnsi="Century Gothic"/>
          <w:sz w:val="22"/>
        </w:rPr>
      </w:pPr>
      <w:r w:rsidRPr="003915A9">
        <w:rPr>
          <w:rFonts w:ascii="Century Gothic" w:hAnsi="Century Gothic"/>
          <w:sz w:val="22"/>
        </w:rPr>
        <w:t>We have a wide range of PE resources that are stored in the PE shed</w:t>
      </w:r>
      <w:r w:rsidR="00694030" w:rsidRPr="003915A9">
        <w:rPr>
          <w:rFonts w:ascii="Century Gothic" w:hAnsi="Century Gothic"/>
          <w:sz w:val="22"/>
        </w:rPr>
        <w:t xml:space="preserve"> and PE cupboard in the hall. </w:t>
      </w:r>
      <w:r w:rsidRPr="003915A9">
        <w:rPr>
          <w:rFonts w:ascii="Century Gothic" w:hAnsi="Century Gothic"/>
          <w:sz w:val="22"/>
        </w:rPr>
        <w:t xml:space="preserve"> Additional equipment can be borrowed from the School Sports Partnership. </w:t>
      </w:r>
    </w:p>
    <w:p w:rsidR="00336726" w:rsidRDefault="003915A9" w:rsidP="00631156">
      <w:pPr>
        <w:pStyle w:val="Default"/>
        <w:rPr>
          <w:rFonts w:ascii="Century Gothic" w:hAnsi="Century Gothic"/>
          <w:sz w:val="22"/>
        </w:rPr>
      </w:pPr>
      <w:r w:rsidRPr="003915A9">
        <w:rPr>
          <w:rFonts w:ascii="Century Gothic" w:hAnsi="Century Gothic"/>
          <w:sz w:val="22"/>
        </w:rPr>
        <w:t>Our equipment is checked by REJB to ensure it is safe to use and fit or purpose.</w:t>
      </w:r>
      <w:bookmarkStart w:id="0" w:name="_GoBack"/>
      <w:bookmarkEnd w:id="0"/>
    </w:p>
    <w:p w:rsidR="00694030" w:rsidRDefault="00694030" w:rsidP="00631156">
      <w:pPr>
        <w:pStyle w:val="Default"/>
        <w:rPr>
          <w:rFonts w:ascii="Century Gothic" w:hAnsi="Century Gothic"/>
          <w:sz w:val="22"/>
        </w:rPr>
      </w:pPr>
    </w:p>
    <w:p w:rsidR="00694030" w:rsidRDefault="00694030" w:rsidP="00631156">
      <w:pPr>
        <w:pStyle w:val="Default"/>
        <w:rPr>
          <w:rFonts w:ascii="Century Gothic" w:hAnsi="Century Gothic"/>
          <w:sz w:val="22"/>
        </w:rPr>
      </w:pPr>
    </w:p>
    <w:p w:rsidR="00694030" w:rsidRDefault="00694030" w:rsidP="00631156">
      <w:pPr>
        <w:pStyle w:val="Default"/>
        <w:rPr>
          <w:rFonts w:ascii="Century Gothic" w:hAnsi="Century Gothic"/>
          <w:sz w:val="22"/>
        </w:rPr>
      </w:pPr>
    </w:p>
    <w:p w:rsidR="00694030" w:rsidRPr="00694030" w:rsidRDefault="00631156" w:rsidP="00631156">
      <w:pPr>
        <w:pStyle w:val="Default"/>
        <w:rPr>
          <w:rFonts w:ascii="Century Gothic" w:hAnsi="Century Gothic"/>
          <w:b/>
          <w:sz w:val="22"/>
        </w:rPr>
      </w:pPr>
      <w:r w:rsidRPr="00694030">
        <w:rPr>
          <w:rFonts w:ascii="Century Gothic" w:hAnsi="Century Gothic"/>
          <w:b/>
          <w:sz w:val="22"/>
        </w:rPr>
        <w:t xml:space="preserve">Monitoring </w:t>
      </w:r>
    </w:p>
    <w:p w:rsidR="00694030" w:rsidRDefault="00694030" w:rsidP="00631156">
      <w:pPr>
        <w:pStyle w:val="Default"/>
        <w:rPr>
          <w:rFonts w:ascii="Century Gothic" w:hAnsi="Century Gothic"/>
          <w:sz w:val="22"/>
        </w:rPr>
      </w:pPr>
    </w:p>
    <w:p w:rsidR="006F6B11" w:rsidRDefault="00631156" w:rsidP="006F6B11">
      <w:pPr>
        <w:pStyle w:val="Default"/>
        <w:rPr>
          <w:rFonts w:ascii="Century Gothic" w:hAnsi="Century Gothic"/>
          <w:sz w:val="22"/>
        </w:rPr>
      </w:pPr>
      <w:r w:rsidRPr="00631156">
        <w:rPr>
          <w:rFonts w:ascii="Century Gothic" w:hAnsi="Century Gothic"/>
          <w:sz w:val="22"/>
        </w:rPr>
        <w:t>The subject leader monitors the quality of PE teaching through lesson observations and pupil perception</w:t>
      </w:r>
      <w:r w:rsidR="00336726">
        <w:rPr>
          <w:rFonts w:ascii="Century Gothic" w:hAnsi="Century Gothic"/>
          <w:sz w:val="22"/>
        </w:rPr>
        <w:t xml:space="preserve">s.  </w:t>
      </w:r>
      <w:r w:rsidRPr="00631156">
        <w:rPr>
          <w:rFonts w:ascii="Century Gothic" w:hAnsi="Century Gothic"/>
          <w:sz w:val="22"/>
        </w:rPr>
        <w:t xml:space="preserve">Children’s participation and staff subject knowledge is audited to identify needs and ensure effective use of allocated funding. </w:t>
      </w:r>
      <w:r w:rsidR="006F6B11">
        <w:rPr>
          <w:rFonts w:ascii="Century Gothic" w:hAnsi="Century Gothic"/>
          <w:sz w:val="22"/>
        </w:rPr>
        <w:t xml:space="preserve"> Professional development needs are </w:t>
      </w:r>
      <w:r w:rsidR="006F6B11" w:rsidRPr="00631156">
        <w:rPr>
          <w:rFonts w:ascii="Century Gothic" w:hAnsi="Century Gothic"/>
          <w:sz w:val="22"/>
        </w:rPr>
        <w:t>identify</w:t>
      </w:r>
      <w:r w:rsidR="006F6B11">
        <w:rPr>
          <w:rFonts w:ascii="Century Gothic" w:hAnsi="Century Gothic"/>
          <w:sz w:val="22"/>
        </w:rPr>
        <w:t>ed</w:t>
      </w:r>
      <w:r w:rsidR="006F6B11" w:rsidRPr="00631156">
        <w:rPr>
          <w:rFonts w:ascii="Century Gothic" w:hAnsi="Century Gothic"/>
          <w:sz w:val="22"/>
        </w:rPr>
        <w:t xml:space="preserve"> and provid</w:t>
      </w:r>
      <w:r w:rsidR="006F6B11">
        <w:rPr>
          <w:rFonts w:ascii="Century Gothic" w:hAnsi="Century Gothic"/>
          <w:sz w:val="22"/>
        </w:rPr>
        <w:t>ed</w:t>
      </w:r>
      <w:r w:rsidR="006F6B11" w:rsidRPr="00631156">
        <w:rPr>
          <w:rFonts w:ascii="Century Gothic" w:hAnsi="Century Gothic"/>
          <w:sz w:val="22"/>
        </w:rPr>
        <w:t xml:space="preserve"> </w:t>
      </w:r>
      <w:r w:rsidR="006F6B11">
        <w:rPr>
          <w:rFonts w:ascii="Century Gothic" w:hAnsi="Century Gothic"/>
          <w:sz w:val="22"/>
        </w:rPr>
        <w:t>for</w:t>
      </w:r>
      <w:r w:rsidR="006F6B11" w:rsidRPr="00631156">
        <w:rPr>
          <w:rFonts w:ascii="Century Gothic" w:hAnsi="Century Gothic"/>
          <w:sz w:val="22"/>
        </w:rPr>
        <w:t xml:space="preserve"> the staff</w:t>
      </w:r>
      <w:r w:rsidR="006F6B11">
        <w:rPr>
          <w:rFonts w:ascii="Century Gothic" w:hAnsi="Century Gothic"/>
          <w:sz w:val="22"/>
        </w:rPr>
        <w:t>.</w:t>
      </w:r>
    </w:p>
    <w:p w:rsidR="004042EF" w:rsidRDefault="004042EF" w:rsidP="00631156">
      <w:pPr>
        <w:pStyle w:val="Default"/>
        <w:rPr>
          <w:rFonts w:ascii="Century Gothic" w:hAnsi="Century Gothic"/>
          <w:sz w:val="22"/>
        </w:rPr>
      </w:pPr>
    </w:p>
    <w:p w:rsidR="00336726" w:rsidRDefault="00336726" w:rsidP="00631156">
      <w:pPr>
        <w:pStyle w:val="Default"/>
        <w:rPr>
          <w:rFonts w:ascii="Century Gothic" w:hAnsi="Century Gothic"/>
          <w:b/>
          <w:sz w:val="22"/>
        </w:rPr>
      </w:pPr>
    </w:p>
    <w:p w:rsidR="00336726" w:rsidRDefault="00336726" w:rsidP="00631156">
      <w:pPr>
        <w:pStyle w:val="Default"/>
        <w:rPr>
          <w:rFonts w:ascii="Century Gothic" w:hAnsi="Century Gothic"/>
          <w:sz w:val="22"/>
        </w:rPr>
      </w:pPr>
      <w:r>
        <w:rPr>
          <w:rFonts w:ascii="Century Gothic" w:hAnsi="Century Gothic"/>
          <w:noProof/>
          <w:sz w:val="22"/>
        </w:rPr>
        <w:drawing>
          <wp:anchor distT="0" distB="0" distL="114300" distR="114300" simplePos="0" relativeHeight="251659264" behindDoc="0" locked="0" layoutInCell="1" allowOverlap="1" wp14:anchorId="2896D7E8">
            <wp:simplePos x="0" y="0"/>
            <wp:positionH relativeFrom="column">
              <wp:posOffset>3460750</wp:posOffset>
            </wp:positionH>
            <wp:positionV relativeFrom="paragraph">
              <wp:posOffset>3175</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L1-3-mark-silver-2021-22-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p w:rsidR="00336726" w:rsidRDefault="00336726" w:rsidP="00631156">
      <w:pPr>
        <w:pStyle w:val="Default"/>
        <w:rPr>
          <w:rFonts w:ascii="Century Gothic" w:hAnsi="Century Gothic"/>
          <w:sz w:val="22"/>
        </w:rPr>
      </w:pPr>
    </w:p>
    <w:p w:rsidR="00336726" w:rsidRPr="00336726" w:rsidRDefault="00336726" w:rsidP="00631156">
      <w:pPr>
        <w:pStyle w:val="Default"/>
        <w:rPr>
          <w:rFonts w:ascii="Century Gothic" w:hAnsi="Century Gothic"/>
          <w:sz w:val="22"/>
        </w:rPr>
      </w:pPr>
      <w:r w:rsidRPr="00336726">
        <w:rPr>
          <w:rFonts w:ascii="Century Gothic" w:hAnsi="Century Gothic"/>
          <w:sz w:val="22"/>
        </w:rPr>
        <w:t xml:space="preserve">We currently </w:t>
      </w:r>
      <w:r>
        <w:rPr>
          <w:rFonts w:ascii="Century Gothic" w:hAnsi="Century Gothic"/>
          <w:sz w:val="22"/>
        </w:rPr>
        <w:t xml:space="preserve">hold </w:t>
      </w:r>
      <w:r w:rsidRPr="00336726">
        <w:rPr>
          <w:rFonts w:ascii="Century Gothic" w:hAnsi="Century Gothic"/>
          <w:sz w:val="22"/>
        </w:rPr>
        <w:t>the Silver School Games Mark.</w:t>
      </w:r>
      <w:r w:rsidRPr="00336726">
        <w:rPr>
          <w:rFonts w:ascii="Century Gothic" w:hAnsi="Century Gothic"/>
          <w:noProof/>
          <w:sz w:val="22"/>
        </w:rPr>
        <w:t xml:space="preserve"> </w:t>
      </w:r>
    </w:p>
    <w:sectPr w:rsidR="00336726" w:rsidRPr="00336726" w:rsidSect="000A5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C79"/>
    <w:multiLevelType w:val="hybridMultilevel"/>
    <w:tmpl w:val="D1CC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E2"/>
    <w:multiLevelType w:val="hybridMultilevel"/>
    <w:tmpl w:val="EB24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1236"/>
    <w:multiLevelType w:val="hybridMultilevel"/>
    <w:tmpl w:val="90F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15A8"/>
    <w:multiLevelType w:val="hybridMultilevel"/>
    <w:tmpl w:val="2A74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535D7"/>
    <w:multiLevelType w:val="hybridMultilevel"/>
    <w:tmpl w:val="08B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2327A"/>
    <w:multiLevelType w:val="hybridMultilevel"/>
    <w:tmpl w:val="785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2242D"/>
    <w:multiLevelType w:val="hybridMultilevel"/>
    <w:tmpl w:val="F11A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F0046"/>
    <w:multiLevelType w:val="hybridMultilevel"/>
    <w:tmpl w:val="481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C4EC9"/>
    <w:multiLevelType w:val="hybridMultilevel"/>
    <w:tmpl w:val="6D0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61D05"/>
    <w:multiLevelType w:val="hybridMultilevel"/>
    <w:tmpl w:val="F10C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A23A75"/>
    <w:multiLevelType w:val="hybridMultilevel"/>
    <w:tmpl w:val="C07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86002"/>
    <w:multiLevelType w:val="hybridMultilevel"/>
    <w:tmpl w:val="D36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50E0E"/>
    <w:multiLevelType w:val="hybridMultilevel"/>
    <w:tmpl w:val="CCA8ED86"/>
    <w:lvl w:ilvl="0" w:tplc="5C660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6383D"/>
    <w:multiLevelType w:val="hybridMultilevel"/>
    <w:tmpl w:val="51A2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56EA6"/>
    <w:multiLevelType w:val="hybridMultilevel"/>
    <w:tmpl w:val="1BE6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22CBD"/>
    <w:multiLevelType w:val="hybridMultilevel"/>
    <w:tmpl w:val="11D2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22774"/>
    <w:multiLevelType w:val="hybridMultilevel"/>
    <w:tmpl w:val="ABE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23D66"/>
    <w:multiLevelType w:val="hybridMultilevel"/>
    <w:tmpl w:val="868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E319A"/>
    <w:multiLevelType w:val="hybridMultilevel"/>
    <w:tmpl w:val="488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54E6E"/>
    <w:multiLevelType w:val="hybridMultilevel"/>
    <w:tmpl w:val="BF8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75842"/>
    <w:multiLevelType w:val="hybridMultilevel"/>
    <w:tmpl w:val="305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2"/>
  </w:num>
  <w:num w:numId="5">
    <w:abstractNumId w:val="20"/>
  </w:num>
  <w:num w:numId="6">
    <w:abstractNumId w:val="19"/>
  </w:num>
  <w:num w:numId="7">
    <w:abstractNumId w:val="14"/>
  </w:num>
  <w:num w:numId="8">
    <w:abstractNumId w:val="4"/>
  </w:num>
  <w:num w:numId="9">
    <w:abstractNumId w:val="10"/>
  </w:num>
  <w:num w:numId="10">
    <w:abstractNumId w:val="17"/>
  </w:num>
  <w:num w:numId="11">
    <w:abstractNumId w:val="8"/>
  </w:num>
  <w:num w:numId="12">
    <w:abstractNumId w:val="5"/>
  </w:num>
  <w:num w:numId="13">
    <w:abstractNumId w:val="9"/>
  </w:num>
  <w:num w:numId="14">
    <w:abstractNumId w:val="16"/>
  </w:num>
  <w:num w:numId="15">
    <w:abstractNumId w:val="1"/>
  </w:num>
  <w:num w:numId="16">
    <w:abstractNumId w:val="15"/>
  </w:num>
  <w:num w:numId="17">
    <w:abstractNumId w:val="0"/>
  </w:num>
  <w:num w:numId="18">
    <w:abstractNumId w:val="11"/>
  </w:num>
  <w:num w:numId="19">
    <w:abstractNumId w:val="13"/>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EF"/>
    <w:rsid w:val="00024DDF"/>
    <w:rsid w:val="000578B3"/>
    <w:rsid w:val="0006464C"/>
    <w:rsid w:val="000757A8"/>
    <w:rsid w:val="00087164"/>
    <w:rsid w:val="000A1744"/>
    <w:rsid w:val="000A5708"/>
    <w:rsid w:val="000E6111"/>
    <w:rsid w:val="00107388"/>
    <w:rsid w:val="00107F99"/>
    <w:rsid w:val="00115EBE"/>
    <w:rsid w:val="00136DE5"/>
    <w:rsid w:val="0019058F"/>
    <w:rsid w:val="001B790D"/>
    <w:rsid w:val="002074F1"/>
    <w:rsid w:val="00217BDD"/>
    <w:rsid w:val="00223B2E"/>
    <w:rsid w:val="00244767"/>
    <w:rsid w:val="002559D6"/>
    <w:rsid w:val="00284664"/>
    <w:rsid w:val="002F39D4"/>
    <w:rsid w:val="00303D94"/>
    <w:rsid w:val="00305F37"/>
    <w:rsid w:val="00325EC3"/>
    <w:rsid w:val="00326B10"/>
    <w:rsid w:val="00336726"/>
    <w:rsid w:val="00347B1D"/>
    <w:rsid w:val="003573BF"/>
    <w:rsid w:val="00387561"/>
    <w:rsid w:val="003915A9"/>
    <w:rsid w:val="003A06E3"/>
    <w:rsid w:val="003A1C02"/>
    <w:rsid w:val="003C6D8C"/>
    <w:rsid w:val="003E2CDF"/>
    <w:rsid w:val="003E3891"/>
    <w:rsid w:val="004042EF"/>
    <w:rsid w:val="00412061"/>
    <w:rsid w:val="004B575D"/>
    <w:rsid w:val="004C3B1B"/>
    <w:rsid w:val="004C5C32"/>
    <w:rsid w:val="004D7BAC"/>
    <w:rsid w:val="004F54FE"/>
    <w:rsid w:val="00541277"/>
    <w:rsid w:val="00541D64"/>
    <w:rsid w:val="0054230C"/>
    <w:rsid w:val="00542AC8"/>
    <w:rsid w:val="00583211"/>
    <w:rsid w:val="005D2C16"/>
    <w:rsid w:val="005F4CB5"/>
    <w:rsid w:val="00614DA8"/>
    <w:rsid w:val="00631156"/>
    <w:rsid w:val="00694030"/>
    <w:rsid w:val="006D1ACD"/>
    <w:rsid w:val="006F6B11"/>
    <w:rsid w:val="00700B37"/>
    <w:rsid w:val="00711EE4"/>
    <w:rsid w:val="00720D89"/>
    <w:rsid w:val="00743B2B"/>
    <w:rsid w:val="0074606C"/>
    <w:rsid w:val="00773C47"/>
    <w:rsid w:val="00777852"/>
    <w:rsid w:val="007816B2"/>
    <w:rsid w:val="00783D9B"/>
    <w:rsid w:val="0079059C"/>
    <w:rsid w:val="007A48E1"/>
    <w:rsid w:val="007B02FD"/>
    <w:rsid w:val="007C6640"/>
    <w:rsid w:val="007D6556"/>
    <w:rsid w:val="0080221D"/>
    <w:rsid w:val="00845966"/>
    <w:rsid w:val="0086451A"/>
    <w:rsid w:val="00865015"/>
    <w:rsid w:val="0088541F"/>
    <w:rsid w:val="008B0D40"/>
    <w:rsid w:val="008D3E0B"/>
    <w:rsid w:val="00966819"/>
    <w:rsid w:val="00975409"/>
    <w:rsid w:val="00983D14"/>
    <w:rsid w:val="0099251B"/>
    <w:rsid w:val="00994CBC"/>
    <w:rsid w:val="009A396C"/>
    <w:rsid w:val="009B7AF4"/>
    <w:rsid w:val="009C5534"/>
    <w:rsid w:val="00A34D6C"/>
    <w:rsid w:val="00B431D4"/>
    <w:rsid w:val="00B867FD"/>
    <w:rsid w:val="00BB1BAC"/>
    <w:rsid w:val="00BC3A61"/>
    <w:rsid w:val="00BE3D6C"/>
    <w:rsid w:val="00C124CA"/>
    <w:rsid w:val="00C17D1F"/>
    <w:rsid w:val="00C4044C"/>
    <w:rsid w:val="00C61D7C"/>
    <w:rsid w:val="00C96839"/>
    <w:rsid w:val="00D421D7"/>
    <w:rsid w:val="00D65BAA"/>
    <w:rsid w:val="00DF53CC"/>
    <w:rsid w:val="00E106E7"/>
    <w:rsid w:val="00E2548F"/>
    <w:rsid w:val="00E31839"/>
    <w:rsid w:val="00E47EAE"/>
    <w:rsid w:val="00ED628F"/>
    <w:rsid w:val="00EF5E41"/>
    <w:rsid w:val="00F257D7"/>
    <w:rsid w:val="00F2767B"/>
    <w:rsid w:val="00F614FA"/>
    <w:rsid w:val="00FC6A70"/>
    <w:rsid w:val="00FC7DB3"/>
    <w:rsid w:val="00FF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AB8E"/>
  <w15:docId w15:val="{949D0406-7132-49E4-9034-C69B5FA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EF"/>
    <w:pPr>
      <w:autoSpaceDE w:val="0"/>
      <w:autoSpaceDN w:val="0"/>
      <w:adjustRightInd w:val="0"/>
      <w:spacing w:after="0" w:line="240" w:lineRule="auto"/>
    </w:pPr>
    <w:rPr>
      <w:rFonts w:ascii="Comic Sans MS" w:hAnsi="Comic Sans MS" w:cs="Comic Sans MS"/>
      <w:color w:val="000000"/>
      <w:sz w:val="24"/>
      <w:szCs w:val="24"/>
    </w:rPr>
  </w:style>
  <w:style w:type="paragraph" w:styleId="Footer">
    <w:name w:val="footer"/>
    <w:aliases w:val="SZRptFtrText"/>
    <w:basedOn w:val="Normal"/>
    <w:link w:val="FooterChar"/>
    <w:uiPriority w:val="99"/>
    <w:rsid w:val="00711EE4"/>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FooterChar">
    <w:name w:val="Footer Char"/>
    <w:aliases w:val="SZRptFtrText Char"/>
    <w:basedOn w:val="DefaultParagraphFont"/>
    <w:link w:val="Footer"/>
    <w:uiPriority w:val="99"/>
    <w:rsid w:val="00711EE4"/>
    <w:rPr>
      <w:rFonts w:ascii="Arial" w:eastAsia="Times New Roman" w:hAnsi="Arial" w:cs="Times New Roman"/>
      <w:sz w:val="24"/>
      <w:szCs w:val="24"/>
      <w:lang w:val="en-GB" w:eastAsia="en-GB"/>
    </w:rPr>
  </w:style>
  <w:style w:type="paragraph" w:styleId="ListParagraph">
    <w:name w:val="List Paragraph"/>
    <w:basedOn w:val="Normal"/>
    <w:uiPriority w:val="34"/>
    <w:qFormat/>
    <w:rsid w:val="0019058F"/>
    <w:pPr>
      <w:spacing w:after="160" w:line="259" w:lineRule="auto"/>
      <w:ind w:left="720"/>
      <w:contextualSpacing/>
    </w:pPr>
    <w:rPr>
      <w:lang w:val="en-GB"/>
    </w:rPr>
  </w:style>
  <w:style w:type="table" w:styleId="TableGrid">
    <w:name w:val="Table Grid"/>
    <w:basedOn w:val="TableNormal"/>
    <w:uiPriority w:val="39"/>
    <w:rsid w:val="001905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BF"/>
    <w:rPr>
      <w:rFonts w:ascii="Segoe UI" w:hAnsi="Segoe UI" w:cs="Segoe UI"/>
      <w:sz w:val="18"/>
      <w:szCs w:val="18"/>
    </w:rPr>
  </w:style>
  <w:style w:type="paragraph" w:styleId="NoSpacing">
    <w:name w:val="No Spacing"/>
    <w:uiPriority w:val="1"/>
    <w:qFormat/>
    <w:rsid w:val="00B431D4"/>
    <w:pPr>
      <w:spacing w:after="0" w:line="240" w:lineRule="auto"/>
    </w:pPr>
  </w:style>
  <w:style w:type="paragraph" w:styleId="NormalWeb">
    <w:name w:val="Normal (Web)"/>
    <w:basedOn w:val="Normal"/>
    <w:uiPriority w:val="99"/>
    <w:semiHidden/>
    <w:unhideWhenUsed/>
    <w:rsid w:val="003E2CD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52851">
      <w:bodyDiv w:val="1"/>
      <w:marLeft w:val="0"/>
      <w:marRight w:val="0"/>
      <w:marTop w:val="0"/>
      <w:marBottom w:val="0"/>
      <w:divBdr>
        <w:top w:val="none" w:sz="0" w:space="0" w:color="auto"/>
        <w:left w:val="none" w:sz="0" w:space="0" w:color="auto"/>
        <w:bottom w:val="none" w:sz="0" w:space="0" w:color="auto"/>
        <w:right w:val="none" w:sz="0" w:space="0" w:color="auto"/>
      </w:divBdr>
    </w:div>
    <w:div w:id="800536728">
      <w:bodyDiv w:val="1"/>
      <w:marLeft w:val="0"/>
      <w:marRight w:val="0"/>
      <w:marTop w:val="0"/>
      <w:marBottom w:val="0"/>
      <w:divBdr>
        <w:top w:val="none" w:sz="0" w:space="0" w:color="auto"/>
        <w:left w:val="none" w:sz="0" w:space="0" w:color="auto"/>
        <w:bottom w:val="none" w:sz="0" w:space="0" w:color="auto"/>
        <w:right w:val="none" w:sz="0" w:space="0" w:color="auto"/>
      </w:divBdr>
    </w:div>
    <w:div w:id="1003312447">
      <w:bodyDiv w:val="1"/>
      <w:marLeft w:val="0"/>
      <w:marRight w:val="0"/>
      <w:marTop w:val="0"/>
      <w:marBottom w:val="0"/>
      <w:divBdr>
        <w:top w:val="none" w:sz="0" w:space="0" w:color="auto"/>
        <w:left w:val="none" w:sz="0" w:space="0" w:color="auto"/>
        <w:bottom w:val="none" w:sz="0" w:space="0" w:color="auto"/>
        <w:right w:val="none" w:sz="0" w:space="0" w:color="auto"/>
      </w:divBdr>
    </w:div>
    <w:div w:id="10853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TotalTime>
  <Pages>6</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jeffec</dc:creator>
  <cp:lastModifiedBy>Cath Jeffery</cp:lastModifiedBy>
  <cp:revision>16</cp:revision>
  <cp:lastPrinted>2022-08-03T06:48:00Z</cp:lastPrinted>
  <dcterms:created xsi:type="dcterms:W3CDTF">2022-08-02T06:23:00Z</dcterms:created>
  <dcterms:modified xsi:type="dcterms:W3CDTF">2022-09-02T13:35:00Z</dcterms:modified>
</cp:coreProperties>
</file>